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0" w:rsidRDefault="00076490" w:rsidP="003C7A8E">
      <w:pPr>
        <w:jc w:val="center"/>
        <w:rPr>
          <w:rFonts w:ascii="Arial" w:hAnsi="Arial" w:cs="Arial"/>
          <w:sz w:val="16"/>
          <w:szCs w:val="32"/>
        </w:rPr>
      </w:pPr>
    </w:p>
    <w:p w:rsidR="00232A32" w:rsidRDefault="00232A32" w:rsidP="003C7A8E">
      <w:pPr>
        <w:jc w:val="center"/>
        <w:rPr>
          <w:rFonts w:ascii="Arial" w:hAnsi="Arial" w:cs="Arial"/>
          <w:sz w:val="16"/>
          <w:szCs w:val="32"/>
        </w:rPr>
      </w:pPr>
    </w:p>
    <w:p w:rsidR="003F5041" w:rsidRPr="00553C64" w:rsidRDefault="00B9631B" w:rsidP="003C7A8E">
      <w:pPr>
        <w:jc w:val="center"/>
        <w:rPr>
          <w:rFonts w:ascii="Arial" w:hAnsi="Arial" w:cs="Arial"/>
          <w:b/>
          <w:sz w:val="32"/>
          <w:szCs w:val="32"/>
        </w:rPr>
      </w:pPr>
      <w:r w:rsidRPr="00553C64">
        <w:rPr>
          <w:rFonts w:ascii="Arial" w:hAnsi="Arial" w:cs="Arial"/>
          <w:b/>
          <w:sz w:val="32"/>
          <w:szCs w:val="32"/>
        </w:rPr>
        <w:t xml:space="preserve">Blue Earth County </w:t>
      </w:r>
      <w:r w:rsidR="0057764A">
        <w:rPr>
          <w:rFonts w:ascii="Arial" w:hAnsi="Arial" w:cs="Arial"/>
          <w:b/>
          <w:sz w:val="32"/>
          <w:szCs w:val="32"/>
        </w:rPr>
        <w:t>Human</w:t>
      </w:r>
      <w:r w:rsidRPr="00553C64">
        <w:rPr>
          <w:rFonts w:ascii="Arial" w:hAnsi="Arial" w:cs="Arial"/>
          <w:b/>
          <w:sz w:val="32"/>
          <w:szCs w:val="32"/>
        </w:rPr>
        <w:t xml:space="preserve"> Services</w:t>
      </w:r>
    </w:p>
    <w:p w:rsidR="00B9631B" w:rsidRDefault="00B9631B" w:rsidP="003C7A8E">
      <w:pPr>
        <w:jc w:val="center"/>
        <w:rPr>
          <w:rFonts w:ascii="Arial" w:hAnsi="Arial" w:cs="Arial"/>
          <w:b/>
          <w:sz w:val="32"/>
          <w:szCs w:val="32"/>
        </w:rPr>
      </w:pPr>
      <w:r w:rsidRPr="00553C64">
        <w:rPr>
          <w:rFonts w:ascii="Arial" w:hAnsi="Arial" w:cs="Arial"/>
          <w:b/>
          <w:sz w:val="32"/>
          <w:szCs w:val="32"/>
        </w:rPr>
        <w:t>Emailing &amp; Texting Consent Form</w:t>
      </w:r>
    </w:p>
    <w:p w:rsidR="00A42C40" w:rsidRDefault="00A42C40" w:rsidP="003C7A8E">
      <w:pPr>
        <w:jc w:val="center"/>
        <w:rPr>
          <w:rFonts w:ascii="Arial" w:hAnsi="Arial" w:cs="Arial"/>
          <w:sz w:val="22"/>
          <w:szCs w:val="22"/>
        </w:rPr>
      </w:pPr>
    </w:p>
    <w:p w:rsidR="00B9631B" w:rsidRDefault="00B963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Earth County </w:t>
      </w:r>
      <w:r w:rsidR="0057764A">
        <w:rPr>
          <w:rFonts w:ascii="Arial" w:hAnsi="Arial" w:cs="Arial"/>
          <w:sz w:val="22"/>
          <w:szCs w:val="22"/>
        </w:rPr>
        <w:t xml:space="preserve">Human </w:t>
      </w:r>
      <w:r>
        <w:rPr>
          <w:rFonts w:ascii="Arial" w:hAnsi="Arial" w:cs="Arial"/>
          <w:sz w:val="22"/>
          <w:szCs w:val="22"/>
        </w:rPr>
        <w:t>Services staff are able to communicate with you via email and text</w:t>
      </w:r>
      <w:r w:rsidR="007944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 the following understanding:</w:t>
      </w:r>
    </w:p>
    <w:p w:rsidR="00B9631B" w:rsidRDefault="00B9631B">
      <w:pPr>
        <w:rPr>
          <w:rFonts w:ascii="Arial" w:hAnsi="Arial" w:cs="Arial"/>
          <w:sz w:val="22"/>
          <w:szCs w:val="22"/>
        </w:rPr>
      </w:pPr>
    </w:p>
    <w:p w:rsidR="00B9631B" w:rsidRPr="00355288" w:rsidRDefault="00B9631B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288">
        <w:rPr>
          <w:rFonts w:ascii="Arial" w:hAnsi="Arial" w:cs="Arial"/>
          <w:sz w:val="22"/>
          <w:szCs w:val="22"/>
        </w:rPr>
        <w:t xml:space="preserve">You must provide Blue Earth County </w:t>
      </w:r>
      <w:r w:rsidR="0057764A">
        <w:rPr>
          <w:rFonts w:ascii="Arial" w:hAnsi="Arial" w:cs="Arial"/>
          <w:sz w:val="22"/>
          <w:szCs w:val="22"/>
        </w:rPr>
        <w:t>Human</w:t>
      </w:r>
      <w:r w:rsidRPr="00355288">
        <w:rPr>
          <w:rFonts w:ascii="Arial" w:hAnsi="Arial" w:cs="Arial"/>
          <w:sz w:val="22"/>
          <w:szCs w:val="22"/>
        </w:rPr>
        <w:t xml:space="preserve"> Services with your written authorization to correspond with you by email or text.</w:t>
      </w:r>
    </w:p>
    <w:p w:rsidR="00B9631B" w:rsidRPr="00355288" w:rsidRDefault="00B9631B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288">
        <w:rPr>
          <w:rFonts w:ascii="Arial" w:hAnsi="Arial" w:cs="Arial"/>
          <w:sz w:val="22"/>
          <w:szCs w:val="22"/>
        </w:rPr>
        <w:t xml:space="preserve">Your </w:t>
      </w:r>
      <w:r w:rsidR="003C7A8E" w:rsidRPr="00355288">
        <w:rPr>
          <w:rFonts w:ascii="Arial" w:hAnsi="Arial" w:cs="Arial"/>
          <w:sz w:val="22"/>
          <w:szCs w:val="22"/>
        </w:rPr>
        <w:t>authorization</w:t>
      </w:r>
      <w:r w:rsidRPr="00355288">
        <w:rPr>
          <w:rFonts w:ascii="Arial" w:hAnsi="Arial" w:cs="Arial"/>
          <w:sz w:val="22"/>
          <w:szCs w:val="22"/>
        </w:rPr>
        <w:t xml:space="preserve"> to correspond with you by email or text will be valid throughout the time your case is open with Blue Earth County </w:t>
      </w:r>
      <w:r w:rsidR="0057764A">
        <w:rPr>
          <w:rFonts w:ascii="Arial" w:hAnsi="Arial" w:cs="Arial"/>
          <w:sz w:val="22"/>
          <w:szCs w:val="22"/>
        </w:rPr>
        <w:t>Human</w:t>
      </w:r>
      <w:r w:rsidR="00482C2F" w:rsidRPr="00355288">
        <w:rPr>
          <w:rFonts w:ascii="Arial" w:hAnsi="Arial" w:cs="Arial"/>
          <w:sz w:val="22"/>
          <w:szCs w:val="22"/>
        </w:rPr>
        <w:t xml:space="preserve"> Services, unless you remove your authorization prior to that </w:t>
      </w:r>
      <w:r w:rsidR="003C7A8E" w:rsidRPr="00355288">
        <w:rPr>
          <w:rFonts w:ascii="Arial" w:hAnsi="Arial" w:cs="Arial"/>
          <w:sz w:val="22"/>
          <w:szCs w:val="22"/>
        </w:rPr>
        <w:t>time</w:t>
      </w:r>
      <w:r w:rsidR="00B67FE3">
        <w:rPr>
          <w:rFonts w:ascii="Arial" w:hAnsi="Arial" w:cs="Arial"/>
          <w:sz w:val="22"/>
          <w:szCs w:val="22"/>
        </w:rPr>
        <w:t xml:space="preserve">. </w:t>
      </w:r>
      <w:r w:rsidR="00482C2F" w:rsidRPr="00355288">
        <w:rPr>
          <w:rFonts w:ascii="Arial" w:hAnsi="Arial" w:cs="Arial"/>
          <w:sz w:val="22"/>
          <w:szCs w:val="22"/>
        </w:rPr>
        <w:t xml:space="preserve"> Text and email messages may be included in your case file.</w:t>
      </w:r>
    </w:p>
    <w:p w:rsidR="00482C2F" w:rsidRDefault="0057764A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Blue Earth County Human Services will follow Federal, State, and Agency Data Privacy Practices.  </w:t>
      </w:r>
      <w:r w:rsidR="00482C2F" w:rsidRPr="00355288">
        <w:rPr>
          <w:rFonts w:ascii="Arial" w:hAnsi="Arial" w:cs="Arial"/>
          <w:sz w:val="22"/>
          <w:szCs w:val="22"/>
        </w:rPr>
        <w:t xml:space="preserve">However, email and/or text messages from our office to you may not be transmitted over a </w:t>
      </w:r>
      <w:r w:rsidR="003C7A8E" w:rsidRPr="00355288">
        <w:rPr>
          <w:rFonts w:ascii="Arial" w:hAnsi="Arial" w:cs="Arial"/>
          <w:sz w:val="22"/>
          <w:szCs w:val="22"/>
        </w:rPr>
        <w:t>secure</w:t>
      </w:r>
      <w:r w:rsidR="00482C2F" w:rsidRPr="00355288">
        <w:rPr>
          <w:rFonts w:ascii="Arial" w:hAnsi="Arial" w:cs="Arial"/>
          <w:sz w:val="22"/>
          <w:szCs w:val="22"/>
        </w:rPr>
        <w:t xml:space="preserve"> lin</w:t>
      </w:r>
      <w:r w:rsidR="004773F5" w:rsidRPr="00355288">
        <w:rPr>
          <w:rFonts w:ascii="Arial" w:hAnsi="Arial" w:cs="Arial"/>
          <w:sz w:val="22"/>
          <w:szCs w:val="22"/>
        </w:rPr>
        <w:t xml:space="preserve">e, and as such, Blue Earth County </w:t>
      </w:r>
      <w:r>
        <w:rPr>
          <w:rFonts w:ascii="Arial" w:hAnsi="Arial" w:cs="Arial"/>
          <w:sz w:val="22"/>
          <w:szCs w:val="22"/>
        </w:rPr>
        <w:t>Human</w:t>
      </w:r>
      <w:r w:rsidR="004773F5" w:rsidRPr="00355288">
        <w:rPr>
          <w:rFonts w:ascii="Arial" w:hAnsi="Arial" w:cs="Arial"/>
          <w:sz w:val="22"/>
          <w:szCs w:val="22"/>
        </w:rPr>
        <w:t xml:space="preserve"> Services cannot guarantee that your email and texts will remain confidential.</w:t>
      </w:r>
    </w:p>
    <w:p w:rsidR="00794422" w:rsidRPr="00355288" w:rsidRDefault="00794422" w:rsidP="00C401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unsecured wi-fi network to access text messages may expose your private information to others.</w:t>
      </w:r>
    </w:p>
    <w:p w:rsidR="004773F5" w:rsidRDefault="004773F5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288">
        <w:rPr>
          <w:rFonts w:ascii="Arial" w:hAnsi="Arial" w:cs="Arial"/>
          <w:sz w:val="22"/>
          <w:szCs w:val="22"/>
        </w:rPr>
        <w:t xml:space="preserve">Email and/or text correspondence from our office will only be directed to the contact information identified by you.  Blue Earth County </w:t>
      </w:r>
      <w:r w:rsidR="0057764A">
        <w:rPr>
          <w:rFonts w:ascii="Arial" w:hAnsi="Arial" w:cs="Arial"/>
          <w:sz w:val="22"/>
          <w:szCs w:val="22"/>
        </w:rPr>
        <w:t xml:space="preserve">Human </w:t>
      </w:r>
      <w:r w:rsidRPr="00355288">
        <w:rPr>
          <w:rFonts w:ascii="Arial" w:hAnsi="Arial" w:cs="Arial"/>
          <w:sz w:val="22"/>
          <w:szCs w:val="22"/>
        </w:rPr>
        <w:t>Services has no means of controlling who</w:t>
      </w:r>
      <w:r w:rsidR="00CE122C" w:rsidRPr="00355288">
        <w:rPr>
          <w:rFonts w:ascii="Arial" w:hAnsi="Arial" w:cs="Arial"/>
          <w:sz w:val="22"/>
          <w:szCs w:val="22"/>
        </w:rPr>
        <w:t xml:space="preserve"> is able to access the information sen</w:t>
      </w:r>
      <w:r w:rsidR="0057188E">
        <w:rPr>
          <w:rFonts w:ascii="Arial" w:hAnsi="Arial" w:cs="Arial"/>
          <w:sz w:val="22"/>
          <w:szCs w:val="22"/>
        </w:rPr>
        <w:t>t</w:t>
      </w:r>
      <w:r w:rsidR="00CE122C" w:rsidRPr="00355288">
        <w:rPr>
          <w:rFonts w:ascii="Arial" w:hAnsi="Arial" w:cs="Arial"/>
          <w:sz w:val="22"/>
          <w:szCs w:val="22"/>
        </w:rPr>
        <w:t xml:space="preserve"> to the email address and/or text number which you provide us.</w:t>
      </w:r>
      <w:r w:rsidR="00427347">
        <w:rPr>
          <w:rFonts w:ascii="Arial" w:hAnsi="Arial" w:cs="Arial"/>
          <w:sz w:val="22"/>
          <w:szCs w:val="22"/>
        </w:rPr>
        <w:t xml:space="preserve">  Do not forward, copy, or share messages.</w:t>
      </w:r>
    </w:p>
    <w:p w:rsidR="00427347" w:rsidRPr="00355288" w:rsidRDefault="00427347" w:rsidP="00C40128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therefore recommended you delete any text message after you have read it.</w:t>
      </w:r>
    </w:p>
    <w:p w:rsidR="00CE122C" w:rsidRPr="00355288" w:rsidRDefault="00CE122C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288">
        <w:rPr>
          <w:rFonts w:ascii="Arial" w:hAnsi="Arial" w:cs="Arial"/>
          <w:sz w:val="22"/>
          <w:szCs w:val="22"/>
        </w:rPr>
        <w:t>Blue Earth County is not responsible for any additional fees or charges incurred as a result of using email or text by your telecommunication provider.</w:t>
      </w:r>
    </w:p>
    <w:p w:rsidR="00CE122C" w:rsidRPr="00355288" w:rsidRDefault="00CE122C" w:rsidP="0035528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288">
        <w:rPr>
          <w:rFonts w:ascii="Arial" w:hAnsi="Arial" w:cs="Arial"/>
          <w:sz w:val="22"/>
          <w:szCs w:val="22"/>
        </w:rPr>
        <w:t xml:space="preserve">Blue Earth County </w:t>
      </w:r>
      <w:r w:rsidR="0057764A">
        <w:rPr>
          <w:rFonts w:ascii="Arial" w:hAnsi="Arial" w:cs="Arial"/>
          <w:sz w:val="22"/>
          <w:szCs w:val="22"/>
        </w:rPr>
        <w:t>Human</w:t>
      </w:r>
      <w:r w:rsidR="003C7A8E" w:rsidRPr="00355288">
        <w:rPr>
          <w:rFonts w:ascii="Arial" w:hAnsi="Arial" w:cs="Arial"/>
          <w:sz w:val="22"/>
          <w:szCs w:val="22"/>
        </w:rPr>
        <w:t xml:space="preserve"> </w:t>
      </w:r>
      <w:r w:rsidRPr="00355288">
        <w:rPr>
          <w:rFonts w:ascii="Arial" w:hAnsi="Arial" w:cs="Arial"/>
          <w:sz w:val="22"/>
          <w:szCs w:val="22"/>
        </w:rPr>
        <w:t xml:space="preserve">Services staff do not maintain 24-hour access to their </w:t>
      </w:r>
      <w:r w:rsidR="00491CC1">
        <w:rPr>
          <w:rFonts w:ascii="Arial" w:hAnsi="Arial" w:cs="Arial"/>
          <w:sz w:val="22"/>
          <w:szCs w:val="22"/>
        </w:rPr>
        <w:t>email/text</w:t>
      </w:r>
      <w:r w:rsidRPr="00355288">
        <w:rPr>
          <w:rFonts w:ascii="Arial" w:hAnsi="Arial" w:cs="Arial"/>
          <w:sz w:val="22"/>
          <w:szCs w:val="22"/>
        </w:rPr>
        <w:t xml:space="preserve"> messages</w:t>
      </w:r>
      <w:r w:rsidR="00934126" w:rsidRPr="00355288">
        <w:rPr>
          <w:rFonts w:ascii="Arial" w:hAnsi="Arial" w:cs="Arial"/>
          <w:sz w:val="22"/>
          <w:szCs w:val="22"/>
        </w:rPr>
        <w:t xml:space="preserve"> and in some instances may not be checking their phones daily. </w:t>
      </w:r>
      <w:r w:rsidR="00355288">
        <w:rPr>
          <w:rFonts w:ascii="Arial" w:hAnsi="Arial" w:cs="Arial"/>
          <w:sz w:val="22"/>
          <w:szCs w:val="22"/>
        </w:rPr>
        <w:t xml:space="preserve"> </w:t>
      </w:r>
      <w:r w:rsidR="00934126" w:rsidRPr="00355288">
        <w:rPr>
          <w:rFonts w:ascii="Arial" w:hAnsi="Arial" w:cs="Arial"/>
          <w:sz w:val="22"/>
          <w:szCs w:val="22"/>
        </w:rPr>
        <w:t>If you need an immediate response due to an emergency, please call our office at (507) 304-4319.</w:t>
      </w:r>
    </w:p>
    <w:p w:rsidR="00934126" w:rsidRDefault="00934126">
      <w:pPr>
        <w:rPr>
          <w:rFonts w:ascii="Arial" w:hAnsi="Arial" w:cs="Arial"/>
          <w:sz w:val="22"/>
          <w:szCs w:val="22"/>
        </w:rPr>
      </w:pPr>
    </w:p>
    <w:p w:rsidR="00934126" w:rsidRDefault="00934126" w:rsidP="00076490">
      <w:pPr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 authorize Blue Earth County </w:t>
      </w:r>
      <w:r w:rsidR="0057764A">
        <w:rPr>
          <w:rFonts w:ascii="Arial" w:hAnsi="Arial" w:cs="Arial"/>
          <w:sz w:val="22"/>
          <w:szCs w:val="22"/>
        </w:rPr>
        <w:t>Human</w:t>
      </w:r>
      <w:r>
        <w:rPr>
          <w:rFonts w:ascii="Arial" w:hAnsi="Arial" w:cs="Arial"/>
          <w:sz w:val="22"/>
          <w:szCs w:val="22"/>
        </w:rPr>
        <w:t xml:space="preserve"> Services to correspond with me by texting at the following phone number:</w:t>
      </w:r>
      <w:r w:rsidR="007079D3">
        <w:rPr>
          <w:rFonts w:ascii="Arial" w:hAnsi="Arial" w:cs="Arial"/>
          <w:sz w:val="22"/>
          <w:szCs w:val="22"/>
        </w:rPr>
        <w:t xml:space="preserve">  </w:t>
      </w:r>
      <w:r w:rsidR="007079D3">
        <w:rPr>
          <w:rFonts w:ascii="Arial" w:hAnsi="Arial" w:cs="Arial"/>
          <w:sz w:val="22"/>
          <w:szCs w:val="22"/>
          <w:u w:val="single"/>
        </w:rPr>
        <w:tab/>
      </w:r>
      <w:r w:rsidR="007079D3">
        <w:rPr>
          <w:rFonts w:ascii="Arial" w:hAnsi="Arial" w:cs="Arial"/>
          <w:sz w:val="22"/>
          <w:szCs w:val="22"/>
          <w:u w:val="single"/>
        </w:rPr>
        <w:tab/>
      </w:r>
      <w:r w:rsidR="007079D3">
        <w:rPr>
          <w:rFonts w:ascii="Arial" w:hAnsi="Arial" w:cs="Arial"/>
          <w:sz w:val="22"/>
          <w:szCs w:val="22"/>
          <w:u w:val="single"/>
        </w:rPr>
        <w:tab/>
      </w:r>
      <w:r w:rsidR="007079D3">
        <w:rPr>
          <w:rFonts w:ascii="Arial" w:hAnsi="Arial" w:cs="Arial"/>
          <w:sz w:val="22"/>
          <w:szCs w:val="22"/>
          <w:u w:val="single"/>
        </w:rPr>
        <w:tab/>
      </w:r>
      <w:r w:rsidR="007079D3">
        <w:rPr>
          <w:rFonts w:ascii="Arial" w:hAnsi="Arial" w:cs="Arial"/>
          <w:sz w:val="22"/>
          <w:szCs w:val="22"/>
          <w:u w:val="single"/>
        </w:rPr>
        <w:tab/>
      </w:r>
      <w:r w:rsidR="007079D3">
        <w:rPr>
          <w:rFonts w:ascii="Arial" w:hAnsi="Arial" w:cs="Arial"/>
          <w:sz w:val="22"/>
          <w:szCs w:val="22"/>
          <w:u w:val="single"/>
        </w:rPr>
        <w:tab/>
      </w:r>
    </w:p>
    <w:p w:rsidR="007079D3" w:rsidRDefault="007079D3" w:rsidP="0007649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 authorize Blue Earth County </w:t>
      </w:r>
      <w:r w:rsidR="0057764A">
        <w:rPr>
          <w:rFonts w:ascii="Arial" w:hAnsi="Arial" w:cs="Arial"/>
          <w:sz w:val="22"/>
          <w:szCs w:val="22"/>
        </w:rPr>
        <w:t>Human</w:t>
      </w:r>
      <w:r>
        <w:rPr>
          <w:rFonts w:ascii="Arial" w:hAnsi="Arial" w:cs="Arial"/>
          <w:sz w:val="22"/>
          <w:szCs w:val="22"/>
        </w:rPr>
        <w:t xml:space="preserve"> Services to correspond with me via email at the following address: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079D3" w:rsidRDefault="007079D3">
      <w:pPr>
        <w:rPr>
          <w:rFonts w:ascii="Arial" w:hAnsi="Arial" w:cs="Arial"/>
          <w:sz w:val="22"/>
          <w:szCs w:val="22"/>
          <w:u w:val="single"/>
        </w:rPr>
      </w:pPr>
    </w:p>
    <w:p w:rsidR="00076490" w:rsidRDefault="00076490">
      <w:pPr>
        <w:rPr>
          <w:rFonts w:ascii="Arial" w:hAnsi="Arial" w:cs="Arial"/>
          <w:sz w:val="22"/>
          <w:szCs w:val="22"/>
          <w:u w:val="single"/>
        </w:rPr>
      </w:pPr>
    </w:p>
    <w:p w:rsidR="007079D3" w:rsidRDefault="008C2707" w:rsidP="008C2707">
      <w:pPr>
        <w:tabs>
          <w:tab w:val="left" w:pos="57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7079D3" w:rsidRDefault="007079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</w:t>
      </w:r>
    </w:p>
    <w:p w:rsidR="007079D3" w:rsidRDefault="007079D3">
      <w:pPr>
        <w:rPr>
          <w:rFonts w:ascii="Arial" w:hAnsi="Arial" w:cs="Arial"/>
          <w:sz w:val="22"/>
          <w:szCs w:val="22"/>
        </w:rPr>
      </w:pPr>
    </w:p>
    <w:p w:rsidR="00355288" w:rsidRDefault="00355288">
      <w:pPr>
        <w:rPr>
          <w:rFonts w:ascii="Arial" w:hAnsi="Arial" w:cs="Arial"/>
          <w:sz w:val="22"/>
          <w:szCs w:val="22"/>
          <w:u w:val="single"/>
        </w:rPr>
      </w:pPr>
    </w:p>
    <w:p w:rsidR="007079D3" w:rsidRDefault="008C2707" w:rsidP="008C2707">
      <w:pPr>
        <w:tabs>
          <w:tab w:val="left" w:pos="5760"/>
          <w:tab w:val="left" w:pos="612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C2707" w:rsidRPr="008C2707" w:rsidRDefault="008C2707" w:rsidP="008C2707">
      <w:pPr>
        <w:tabs>
          <w:tab w:val="left" w:pos="5760"/>
          <w:tab w:val="left" w:pos="612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3C7A8E" w:rsidRDefault="003C7A8E">
      <w:pPr>
        <w:rPr>
          <w:rFonts w:ascii="Arial" w:hAnsi="Arial" w:cs="Arial"/>
          <w:sz w:val="22"/>
          <w:szCs w:val="22"/>
        </w:rPr>
      </w:pPr>
    </w:p>
    <w:p w:rsidR="006B173D" w:rsidRDefault="006B173D">
      <w:pPr>
        <w:rPr>
          <w:rFonts w:ascii="Arial" w:hAnsi="Arial" w:cs="Arial"/>
          <w:sz w:val="20"/>
        </w:rPr>
      </w:pPr>
    </w:p>
    <w:p w:rsidR="006B173D" w:rsidRDefault="00491CC1">
      <w:pPr>
        <w:rPr>
          <w:rFonts w:ascii="Arial" w:hAnsi="Arial" w:cs="Arial"/>
          <w:sz w:val="18"/>
          <w:szCs w:val="18"/>
        </w:rPr>
      </w:pPr>
      <w:r w:rsidRPr="006B173D">
        <w:rPr>
          <w:rFonts w:ascii="Arial" w:hAnsi="Arial" w:cs="Arial"/>
          <w:sz w:val="18"/>
          <w:szCs w:val="18"/>
        </w:rPr>
        <w:t>Blue Earth County will not text an</w:t>
      </w:r>
      <w:r w:rsidR="00A42C40" w:rsidRPr="006B173D">
        <w:rPr>
          <w:rFonts w:ascii="Arial" w:hAnsi="Arial" w:cs="Arial"/>
          <w:sz w:val="18"/>
          <w:szCs w:val="18"/>
        </w:rPr>
        <w:t>y</w:t>
      </w:r>
      <w:r w:rsidRPr="006B173D">
        <w:rPr>
          <w:rFonts w:ascii="Arial" w:hAnsi="Arial" w:cs="Arial"/>
          <w:sz w:val="18"/>
          <w:szCs w:val="18"/>
        </w:rPr>
        <w:t xml:space="preserve"> Private Health Information; will only text to the number noted above; cannot reply to </w:t>
      </w:r>
    </w:p>
    <w:p w:rsidR="00B67FE3" w:rsidRPr="00E84884" w:rsidRDefault="00491CC1">
      <w:pPr>
        <w:rPr>
          <w:rFonts w:ascii="Arial" w:hAnsi="Arial" w:cs="Arial"/>
          <w:sz w:val="18"/>
          <w:szCs w:val="18"/>
        </w:rPr>
      </w:pPr>
      <w:r w:rsidRPr="006B173D">
        <w:rPr>
          <w:rFonts w:ascii="Arial" w:hAnsi="Arial" w:cs="Arial"/>
          <w:sz w:val="18"/>
          <w:szCs w:val="18"/>
        </w:rPr>
        <w:t>any group text messages with unknown numbers; cannot send text containing last names.</w:t>
      </w:r>
      <w:bookmarkStart w:id="0" w:name="_GoBack"/>
      <w:bookmarkEnd w:id="0"/>
    </w:p>
    <w:sectPr w:rsidR="00B67FE3" w:rsidRPr="00E84884" w:rsidSect="00C40128">
      <w:headerReference w:type="default" r:id="rId7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DAE" w:rsidRDefault="007B4DAE" w:rsidP="00C40128">
      <w:pPr>
        <w:spacing w:line="240" w:lineRule="auto"/>
      </w:pPr>
      <w:r>
        <w:separator/>
      </w:r>
    </w:p>
  </w:endnote>
  <w:endnote w:type="continuationSeparator" w:id="0">
    <w:p w:rsidR="007B4DAE" w:rsidRDefault="007B4DAE" w:rsidP="00C40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DAE" w:rsidRDefault="007B4DAE" w:rsidP="00C40128">
      <w:pPr>
        <w:spacing w:line="240" w:lineRule="auto"/>
      </w:pPr>
      <w:r>
        <w:separator/>
      </w:r>
    </w:p>
  </w:footnote>
  <w:footnote w:type="continuationSeparator" w:id="0">
    <w:p w:rsidR="007B4DAE" w:rsidRDefault="007B4DAE" w:rsidP="00C40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28" w:rsidRDefault="00C40128">
    <w:pPr>
      <w:pStyle w:val="Header"/>
    </w:pPr>
    <w:r>
      <w:rPr>
        <w:noProof/>
      </w:rPr>
      <w:drawing>
        <wp:inline distT="0" distB="0" distL="0" distR="0">
          <wp:extent cx="5943600" cy="5314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Line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074F"/>
    <w:multiLevelType w:val="hybridMultilevel"/>
    <w:tmpl w:val="5E9E6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1B"/>
    <w:rsid w:val="00076490"/>
    <w:rsid w:val="0016455B"/>
    <w:rsid w:val="001D7F3E"/>
    <w:rsid w:val="00232A32"/>
    <w:rsid w:val="002A4A37"/>
    <w:rsid w:val="00355288"/>
    <w:rsid w:val="003930F3"/>
    <w:rsid w:val="003C7A8E"/>
    <w:rsid w:val="003F5041"/>
    <w:rsid w:val="0042253C"/>
    <w:rsid w:val="00427347"/>
    <w:rsid w:val="004773F5"/>
    <w:rsid w:val="00482C2F"/>
    <w:rsid w:val="00491CC1"/>
    <w:rsid w:val="004D30D2"/>
    <w:rsid w:val="00553C64"/>
    <w:rsid w:val="0057188E"/>
    <w:rsid w:val="0057764A"/>
    <w:rsid w:val="005828D1"/>
    <w:rsid w:val="00621C22"/>
    <w:rsid w:val="006A41F5"/>
    <w:rsid w:val="006B173D"/>
    <w:rsid w:val="006F3275"/>
    <w:rsid w:val="007079D3"/>
    <w:rsid w:val="00794422"/>
    <w:rsid w:val="007B4DAE"/>
    <w:rsid w:val="008744E0"/>
    <w:rsid w:val="008C2707"/>
    <w:rsid w:val="00934126"/>
    <w:rsid w:val="0099304C"/>
    <w:rsid w:val="009E2C06"/>
    <w:rsid w:val="00A42C40"/>
    <w:rsid w:val="00A55DC8"/>
    <w:rsid w:val="00B03A6C"/>
    <w:rsid w:val="00B67FE3"/>
    <w:rsid w:val="00B9631B"/>
    <w:rsid w:val="00C02CF7"/>
    <w:rsid w:val="00C40128"/>
    <w:rsid w:val="00C66537"/>
    <w:rsid w:val="00CE122C"/>
    <w:rsid w:val="00DA1D02"/>
    <w:rsid w:val="00DF41D6"/>
    <w:rsid w:val="00E84884"/>
    <w:rsid w:val="00F613D5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FD7F1"/>
  <w15:chartTrackingRefBased/>
  <w15:docId w15:val="{11BCE2FA-66B4-4512-95AD-6A1F9734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744E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ahoma" w:eastAsiaTheme="majorEastAsia" w:hAnsi="Tahoma"/>
      <w:caps/>
    </w:rPr>
  </w:style>
  <w:style w:type="paragraph" w:styleId="ListParagraph">
    <w:name w:val="List Paragraph"/>
    <w:basedOn w:val="Normal"/>
    <w:uiPriority w:val="34"/>
    <w:qFormat/>
    <w:rsid w:val="003552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28"/>
  </w:style>
  <w:style w:type="paragraph" w:styleId="Footer">
    <w:name w:val="footer"/>
    <w:basedOn w:val="Normal"/>
    <w:link w:val="FooterChar"/>
    <w:uiPriority w:val="99"/>
    <w:unhideWhenUsed/>
    <w:rsid w:val="00C401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Treml</dc:creator>
  <cp:keywords/>
  <dc:description/>
  <cp:lastModifiedBy>Mark Luepke</cp:lastModifiedBy>
  <cp:revision>3</cp:revision>
  <cp:lastPrinted>2019-04-24T16:39:00Z</cp:lastPrinted>
  <dcterms:created xsi:type="dcterms:W3CDTF">2019-09-24T22:09:00Z</dcterms:created>
  <dcterms:modified xsi:type="dcterms:W3CDTF">2019-11-08T14:19:00Z</dcterms:modified>
</cp:coreProperties>
</file>