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5E" w:rsidRPr="000160B9" w:rsidRDefault="00573D54" w:rsidP="000160B9">
      <w:pPr>
        <w:spacing w:after="0" w:line="240" w:lineRule="auto"/>
        <w:jc w:val="center"/>
        <w:rPr>
          <w:rFonts w:ascii="Arial" w:hAnsi="Arial"/>
          <w:b/>
          <w:sz w:val="28"/>
        </w:rPr>
      </w:pPr>
      <w:r>
        <w:rPr>
          <w:rFonts w:ascii="Arial" w:hAnsi="Arial"/>
          <w:b/>
          <w:sz w:val="28"/>
        </w:rPr>
        <w:t>Authorization f</w:t>
      </w:r>
      <w:r w:rsidRPr="000160B9">
        <w:rPr>
          <w:rFonts w:ascii="Arial" w:hAnsi="Arial"/>
          <w:b/>
          <w:sz w:val="28"/>
        </w:rPr>
        <w:t xml:space="preserve">or Release </w:t>
      </w:r>
      <w:r>
        <w:rPr>
          <w:rFonts w:ascii="Arial" w:hAnsi="Arial"/>
          <w:b/>
          <w:sz w:val="28"/>
        </w:rPr>
        <w:t>o</w:t>
      </w:r>
      <w:r w:rsidRPr="000160B9">
        <w:rPr>
          <w:rFonts w:ascii="Arial" w:hAnsi="Arial"/>
          <w:b/>
          <w:sz w:val="28"/>
        </w:rPr>
        <w:t>f Information</w:t>
      </w:r>
      <w:r>
        <w:rPr>
          <w:rFonts w:ascii="Arial" w:hAnsi="Arial"/>
          <w:b/>
          <w:sz w:val="28"/>
        </w:rPr>
        <w:t xml:space="preserve"> </w:t>
      </w:r>
      <w:r w:rsidRPr="000160B9">
        <w:rPr>
          <w:rFonts w:ascii="Arial" w:hAnsi="Arial"/>
          <w:b/>
          <w:sz w:val="28"/>
        </w:rPr>
        <w:t>-</w:t>
      </w:r>
      <w:r>
        <w:rPr>
          <w:rFonts w:ascii="Arial" w:hAnsi="Arial"/>
          <w:b/>
          <w:sz w:val="28"/>
        </w:rPr>
        <w:t xml:space="preserve"> </w:t>
      </w:r>
      <w:r w:rsidRPr="000160B9">
        <w:rPr>
          <w:rFonts w:ascii="Arial" w:hAnsi="Arial"/>
          <w:b/>
          <w:sz w:val="28"/>
        </w:rPr>
        <w:t>Medical</w:t>
      </w:r>
    </w:p>
    <w:p w:rsidR="00740877" w:rsidRDefault="00740877" w:rsidP="00F12C39">
      <w:pPr>
        <w:tabs>
          <w:tab w:val="left" w:pos="7200"/>
        </w:tabs>
        <w:spacing w:after="0" w:line="240" w:lineRule="auto"/>
        <w:contextualSpacing/>
        <w:rPr>
          <w:rFonts w:ascii="Arial" w:hAnsi="Arial"/>
          <w:sz w:val="20"/>
        </w:rPr>
      </w:pPr>
    </w:p>
    <w:p w:rsidR="00993B20" w:rsidRPr="000160B9" w:rsidRDefault="00993B20" w:rsidP="00F12C39">
      <w:pPr>
        <w:tabs>
          <w:tab w:val="left" w:pos="7200"/>
        </w:tabs>
        <w:spacing w:after="0" w:line="240" w:lineRule="auto"/>
        <w:contextualSpacing/>
        <w:rPr>
          <w:rFonts w:ascii="Arial" w:hAnsi="Arial"/>
          <w:sz w:val="20"/>
        </w:rPr>
      </w:pPr>
      <w:r w:rsidRPr="000160B9">
        <w:rPr>
          <w:rFonts w:ascii="Arial" w:hAnsi="Arial"/>
          <w:sz w:val="20"/>
        </w:rPr>
        <w:t>Blue Earth County Human Services</w:t>
      </w:r>
      <w:r w:rsidR="00C86B64">
        <w:rPr>
          <w:rFonts w:ascii="Arial" w:hAnsi="Arial"/>
          <w:sz w:val="20"/>
        </w:rPr>
        <w:tab/>
      </w:r>
      <w:r w:rsidRPr="000160B9">
        <w:rPr>
          <w:rFonts w:ascii="Arial" w:hAnsi="Arial"/>
          <w:sz w:val="20"/>
        </w:rPr>
        <w:t>Blue Earth County Sheriff’s Office</w:t>
      </w:r>
    </w:p>
    <w:p w:rsidR="00993B20" w:rsidRDefault="00993B20" w:rsidP="00F12C39">
      <w:pPr>
        <w:tabs>
          <w:tab w:val="left" w:pos="7200"/>
        </w:tabs>
        <w:spacing w:after="0" w:line="240" w:lineRule="auto"/>
        <w:contextualSpacing/>
        <w:rPr>
          <w:rFonts w:ascii="Arial" w:hAnsi="Arial"/>
        </w:rPr>
      </w:pPr>
      <w:r w:rsidRPr="000160B9">
        <w:rPr>
          <w:rFonts w:ascii="Arial" w:hAnsi="Arial"/>
          <w:sz w:val="20"/>
        </w:rPr>
        <w:t xml:space="preserve">410 S. </w:t>
      </w:r>
      <w:r w:rsidR="00F12C39">
        <w:rPr>
          <w:rFonts w:ascii="Arial" w:hAnsi="Arial"/>
          <w:sz w:val="20"/>
        </w:rPr>
        <w:t xml:space="preserve">Fifth </w:t>
      </w:r>
      <w:r w:rsidRPr="000160B9">
        <w:rPr>
          <w:rFonts w:ascii="Arial" w:hAnsi="Arial"/>
          <w:sz w:val="20"/>
        </w:rPr>
        <w:t>Street, Mankato, MN 56001</w:t>
      </w:r>
      <w:r w:rsidRPr="000160B9">
        <w:rPr>
          <w:rFonts w:ascii="Arial" w:hAnsi="Arial"/>
          <w:sz w:val="20"/>
        </w:rPr>
        <w:tab/>
        <w:t>401 Carver Road, Mankato, MN 56001</w:t>
      </w:r>
    </w:p>
    <w:p w:rsidR="00C86B64" w:rsidRDefault="00C86B64" w:rsidP="00740877">
      <w:pPr>
        <w:pBdr>
          <w:top w:val="threeDEngrave" w:sz="24" w:space="1" w:color="FFD966" w:themeColor="accent4" w:themeTint="99"/>
        </w:pBdr>
        <w:tabs>
          <w:tab w:val="left" w:pos="5568"/>
        </w:tabs>
        <w:spacing w:after="0" w:line="240" w:lineRule="auto"/>
        <w:contextualSpacing/>
        <w:rPr>
          <w:rFonts w:ascii="Arial" w:hAnsi="Arial"/>
        </w:rPr>
      </w:pPr>
    </w:p>
    <w:tbl>
      <w:tblPr>
        <w:tblStyle w:val="TableGrid"/>
        <w:tblW w:w="0" w:type="auto"/>
        <w:tblCellMar>
          <w:top w:w="43" w:type="dxa"/>
          <w:left w:w="29" w:type="dxa"/>
          <w:bottom w:w="43" w:type="dxa"/>
          <w:right w:w="29" w:type="dxa"/>
        </w:tblCellMar>
        <w:tblLook w:val="04A0" w:firstRow="1" w:lastRow="0" w:firstColumn="1" w:lastColumn="0" w:noHBand="0" w:noVBand="1"/>
      </w:tblPr>
      <w:tblGrid>
        <w:gridCol w:w="7181"/>
        <w:gridCol w:w="3589"/>
      </w:tblGrid>
      <w:tr w:rsidR="00C86B64" w:rsidTr="00523B1B">
        <w:tc>
          <w:tcPr>
            <w:tcW w:w="107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B64" w:rsidRDefault="00C86B64" w:rsidP="00111FED">
            <w:pPr>
              <w:contextualSpacing/>
              <w:jc w:val="center"/>
              <w:rPr>
                <w:rFonts w:ascii="Arial" w:hAnsi="Arial"/>
                <w:b/>
              </w:rPr>
            </w:pPr>
            <w:r>
              <w:rPr>
                <w:rFonts w:ascii="Arial" w:hAnsi="Arial"/>
                <w:b/>
              </w:rPr>
              <w:t>CLIENT</w:t>
            </w:r>
          </w:p>
        </w:tc>
      </w:tr>
      <w:tr w:rsidR="00C86B64" w:rsidTr="00523B1B">
        <w:tc>
          <w:tcPr>
            <w:tcW w:w="7195" w:type="dxa"/>
            <w:tcBorders>
              <w:top w:val="single" w:sz="12" w:space="0" w:color="auto"/>
              <w:left w:val="single" w:sz="12" w:space="0" w:color="auto"/>
              <w:bottom w:val="single" w:sz="12" w:space="0" w:color="auto"/>
              <w:right w:val="single" w:sz="12" w:space="0" w:color="auto"/>
            </w:tcBorders>
          </w:tcPr>
          <w:p w:rsidR="00C86B64" w:rsidRPr="00C86B64" w:rsidRDefault="00C86B64" w:rsidP="000160B9">
            <w:pPr>
              <w:tabs>
                <w:tab w:val="left" w:pos="5568"/>
              </w:tabs>
              <w:contextualSpacing/>
              <w:rPr>
                <w:rFonts w:ascii="Arial" w:hAnsi="Arial"/>
              </w:rPr>
            </w:pPr>
            <w:r>
              <w:rPr>
                <w:rFonts w:ascii="Arial" w:hAnsi="Arial"/>
                <w:b/>
              </w:rPr>
              <w:t>Name:</w:t>
            </w:r>
            <w:r>
              <w:rPr>
                <w:rFonts w:ascii="Arial" w:hAnsi="Arial"/>
              </w:rPr>
              <w:t xml:space="preserve">  </w:t>
            </w:r>
          </w:p>
        </w:tc>
        <w:tc>
          <w:tcPr>
            <w:tcW w:w="3595" w:type="dxa"/>
            <w:tcBorders>
              <w:top w:val="single" w:sz="12" w:space="0" w:color="auto"/>
              <w:left w:val="single" w:sz="12" w:space="0" w:color="auto"/>
              <w:bottom w:val="single" w:sz="12" w:space="0" w:color="auto"/>
              <w:right w:val="single" w:sz="12" w:space="0" w:color="auto"/>
            </w:tcBorders>
          </w:tcPr>
          <w:p w:rsidR="00C86B64" w:rsidRPr="00C86B64" w:rsidRDefault="00C86B64" w:rsidP="000160B9">
            <w:pPr>
              <w:tabs>
                <w:tab w:val="left" w:pos="5568"/>
              </w:tabs>
              <w:contextualSpacing/>
              <w:rPr>
                <w:rFonts w:ascii="Arial" w:hAnsi="Arial"/>
              </w:rPr>
            </w:pPr>
            <w:r>
              <w:rPr>
                <w:rFonts w:ascii="Arial" w:hAnsi="Arial"/>
                <w:b/>
              </w:rPr>
              <w:t>Date of Birth:</w:t>
            </w:r>
            <w:r>
              <w:rPr>
                <w:rFonts w:ascii="Arial" w:hAnsi="Arial"/>
              </w:rPr>
              <w:t xml:space="preserve">  </w:t>
            </w:r>
          </w:p>
        </w:tc>
      </w:tr>
      <w:tr w:rsidR="00C86B64" w:rsidTr="00523B1B">
        <w:tc>
          <w:tcPr>
            <w:tcW w:w="7195" w:type="dxa"/>
            <w:tcBorders>
              <w:top w:val="single" w:sz="12" w:space="0" w:color="auto"/>
              <w:left w:val="single" w:sz="12" w:space="0" w:color="auto"/>
              <w:bottom w:val="single" w:sz="12" w:space="0" w:color="auto"/>
            </w:tcBorders>
          </w:tcPr>
          <w:p w:rsidR="00C86B64" w:rsidRPr="00C86B64" w:rsidRDefault="00C86B64" w:rsidP="000160B9">
            <w:pPr>
              <w:tabs>
                <w:tab w:val="left" w:pos="5568"/>
              </w:tabs>
              <w:contextualSpacing/>
              <w:rPr>
                <w:rFonts w:ascii="Arial" w:hAnsi="Arial"/>
              </w:rPr>
            </w:pPr>
            <w:r>
              <w:rPr>
                <w:rFonts w:ascii="Arial" w:hAnsi="Arial"/>
                <w:b/>
              </w:rPr>
              <w:t>Address:</w:t>
            </w:r>
            <w:r>
              <w:rPr>
                <w:rFonts w:ascii="Arial" w:hAnsi="Arial"/>
              </w:rPr>
              <w:t xml:space="preserve">   </w:t>
            </w:r>
          </w:p>
        </w:tc>
        <w:tc>
          <w:tcPr>
            <w:tcW w:w="3595" w:type="dxa"/>
            <w:tcBorders>
              <w:top w:val="single" w:sz="12" w:space="0" w:color="auto"/>
              <w:bottom w:val="single" w:sz="12" w:space="0" w:color="auto"/>
              <w:right w:val="single" w:sz="12" w:space="0" w:color="auto"/>
            </w:tcBorders>
          </w:tcPr>
          <w:p w:rsidR="00C86B64" w:rsidRPr="00C86B64" w:rsidRDefault="00C86B64" w:rsidP="000160B9">
            <w:pPr>
              <w:tabs>
                <w:tab w:val="left" w:pos="5568"/>
              </w:tabs>
              <w:contextualSpacing/>
              <w:rPr>
                <w:rFonts w:ascii="Arial" w:hAnsi="Arial"/>
              </w:rPr>
            </w:pPr>
            <w:r>
              <w:rPr>
                <w:rFonts w:ascii="Arial" w:hAnsi="Arial"/>
                <w:b/>
              </w:rPr>
              <w:t>Phone:</w:t>
            </w:r>
            <w:r>
              <w:rPr>
                <w:rFonts w:ascii="Arial" w:hAnsi="Arial"/>
              </w:rPr>
              <w:t xml:space="preserve">  </w:t>
            </w:r>
          </w:p>
        </w:tc>
      </w:tr>
    </w:tbl>
    <w:p w:rsidR="00993B20" w:rsidRDefault="00993B20" w:rsidP="000160B9">
      <w:pPr>
        <w:spacing w:after="0" w:line="240" w:lineRule="auto"/>
        <w:rPr>
          <w:rFonts w:ascii="Arial" w:hAnsi="Arial"/>
        </w:rPr>
      </w:pPr>
    </w:p>
    <w:tbl>
      <w:tblPr>
        <w:tblStyle w:val="TableGrid"/>
        <w:tblW w:w="10795" w:type="dxa"/>
        <w:tblCellMar>
          <w:top w:w="29" w:type="dxa"/>
          <w:left w:w="29" w:type="dxa"/>
          <w:bottom w:w="29" w:type="dxa"/>
          <w:right w:w="29" w:type="dxa"/>
        </w:tblCellMar>
        <w:tblLook w:val="04A0" w:firstRow="1" w:lastRow="0" w:firstColumn="1" w:lastColumn="0" w:noHBand="0" w:noVBand="1"/>
      </w:tblPr>
      <w:tblGrid>
        <w:gridCol w:w="3135"/>
        <w:gridCol w:w="7660"/>
      </w:tblGrid>
      <w:tr w:rsidR="001F59D4" w:rsidRPr="00740877" w:rsidTr="006C3222">
        <w:tc>
          <w:tcPr>
            <w:tcW w:w="3135" w:type="dxa"/>
            <w:tcBorders>
              <w:top w:val="single" w:sz="12" w:space="0" w:color="auto"/>
              <w:left w:val="single" w:sz="12" w:space="0" w:color="auto"/>
              <w:bottom w:val="single" w:sz="12" w:space="0" w:color="auto"/>
              <w:right w:val="single" w:sz="12" w:space="0" w:color="auto"/>
            </w:tcBorders>
          </w:tcPr>
          <w:p w:rsidR="001F59D4" w:rsidRPr="00F63424" w:rsidRDefault="008739CD" w:rsidP="00EE4CE1">
            <w:pPr>
              <w:rPr>
                <w:rFonts w:ascii="Arial" w:hAnsi="Arial"/>
                <w:sz w:val="20"/>
                <w:szCs w:val="20"/>
              </w:rPr>
            </w:pPr>
            <w:r w:rsidRPr="00F63424">
              <w:rPr>
                <w:rFonts w:ascii="Arial" w:hAnsi="Arial"/>
                <w:b/>
                <w:sz w:val="20"/>
                <w:szCs w:val="20"/>
              </w:rPr>
              <w:t>I</w:t>
            </w:r>
            <w:r w:rsidR="00993B20" w:rsidRPr="00F63424">
              <w:rPr>
                <w:rFonts w:ascii="Arial" w:hAnsi="Arial"/>
                <w:b/>
                <w:sz w:val="20"/>
                <w:szCs w:val="20"/>
              </w:rPr>
              <w:t xml:space="preserve"> </w:t>
            </w:r>
            <w:r w:rsidR="00EE4CE1">
              <w:rPr>
                <w:rFonts w:ascii="Arial" w:hAnsi="Arial"/>
                <w:b/>
                <w:sz w:val="20"/>
                <w:szCs w:val="20"/>
              </w:rPr>
              <w:t>A</w:t>
            </w:r>
            <w:r w:rsidR="00F12C39" w:rsidRPr="00F63424">
              <w:rPr>
                <w:rFonts w:ascii="Arial" w:hAnsi="Arial"/>
                <w:b/>
                <w:sz w:val="20"/>
                <w:szCs w:val="20"/>
              </w:rPr>
              <w:t>uthorize Blue Earth County</w:t>
            </w:r>
            <w:r w:rsidR="0088528C">
              <w:rPr>
                <w:rFonts w:ascii="Arial" w:hAnsi="Arial"/>
                <w:b/>
                <w:sz w:val="20"/>
                <w:szCs w:val="20"/>
              </w:rPr>
              <w:t xml:space="preserve"> - Human Services -</w:t>
            </w:r>
            <w:r w:rsidR="00F12C39" w:rsidRPr="00F63424">
              <w:rPr>
                <w:rFonts w:ascii="Arial" w:hAnsi="Arial"/>
                <w:b/>
                <w:sz w:val="20"/>
                <w:szCs w:val="20"/>
              </w:rPr>
              <w:t xml:space="preserve"> Yellow Line Project to </w:t>
            </w:r>
            <w:r w:rsidR="00EE4CE1">
              <w:rPr>
                <w:rFonts w:ascii="Arial" w:hAnsi="Arial"/>
                <w:b/>
                <w:sz w:val="20"/>
                <w:szCs w:val="20"/>
              </w:rPr>
              <w:t>E</w:t>
            </w:r>
            <w:r w:rsidR="00F12C39" w:rsidRPr="00F63424">
              <w:rPr>
                <w:rFonts w:ascii="Arial" w:hAnsi="Arial"/>
                <w:b/>
                <w:sz w:val="20"/>
                <w:szCs w:val="20"/>
              </w:rPr>
              <w:t xml:space="preserve">xchange </w:t>
            </w:r>
            <w:r w:rsidR="00EE4CE1">
              <w:rPr>
                <w:rFonts w:ascii="Arial" w:hAnsi="Arial"/>
                <w:b/>
                <w:sz w:val="20"/>
                <w:szCs w:val="20"/>
              </w:rPr>
              <w:t>W</w:t>
            </w:r>
            <w:r w:rsidR="00F12C39" w:rsidRPr="00F63424">
              <w:rPr>
                <w:rFonts w:ascii="Arial" w:hAnsi="Arial"/>
                <w:b/>
                <w:sz w:val="20"/>
                <w:szCs w:val="20"/>
              </w:rPr>
              <w:t>ith:</w:t>
            </w:r>
          </w:p>
        </w:tc>
        <w:tc>
          <w:tcPr>
            <w:tcW w:w="7660" w:type="dxa"/>
            <w:tcBorders>
              <w:top w:val="single" w:sz="12" w:space="0" w:color="auto"/>
              <w:left w:val="single" w:sz="12" w:space="0" w:color="auto"/>
              <w:bottom w:val="single" w:sz="12" w:space="0" w:color="auto"/>
              <w:right w:val="single" w:sz="12" w:space="0" w:color="auto"/>
            </w:tcBorders>
          </w:tcPr>
          <w:p w:rsidR="00520DB2" w:rsidRPr="00F63424" w:rsidRDefault="00B61ECE" w:rsidP="000160B9">
            <w:pPr>
              <w:rPr>
                <w:rFonts w:ascii="Arial" w:hAnsi="Arial"/>
                <w:sz w:val="20"/>
                <w:szCs w:val="20"/>
              </w:rPr>
            </w:pPr>
            <w:r w:rsidRPr="00F63424">
              <w:rPr>
                <w:rFonts w:ascii="Arial" w:hAnsi="Arial"/>
                <w:sz w:val="20"/>
                <w:szCs w:val="20"/>
              </w:rPr>
              <w:fldChar w:fldCharType="begin">
                <w:ffData>
                  <w:name w:val="Check1"/>
                  <w:enabled/>
                  <w:calcOnExit w:val="0"/>
                  <w:checkBox>
                    <w:sizeAuto/>
                    <w:default w:val="0"/>
                  </w:checkBox>
                </w:ffData>
              </w:fldChar>
            </w:r>
            <w:bookmarkStart w:id="0" w:name="Check1"/>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0"/>
            <w:r w:rsidRPr="00F63424">
              <w:rPr>
                <w:rFonts w:ascii="Arial" w:hAnsi="Arial"/>
                <w:sz w:val="20"/>
                <w:szCs w:val="20"/>
              </w:rPr>
              <w:t xml:space="preserve"> </w:t>
            </w:r>
            <w:r w:rsidR="008739CD" w:rsidRPr="00F63424">
              <w:rPr>
                <w:rFonts w:ascii="Arial" w:hAnsi="Arial"/>
                <w:sz w:val="20"/>
                <w:szCs w:val="20"/>
              </w:rPr>
              <w:t>Blue Earth County Human Services</w:t>
            </w:r>
            <w:r w:rsidRPr="00F63424">
              <w:rPr>
                <w:rFonts w:ascii="Arial" w:hAnsi="Arial"/>
                <w:sz w:val="20"/>
                <w:szCs w:val="20"/>
              </w:rPr>
              <w:t xml:space="preserve"> a</w:t>
            </w:r>
            <w:r w:rsidR="00BB7371" w:rsidRPr="00F63424">
              <w:rPr>
                <w:rFonts w:ascii="Arial" w:hAnsi="Arial"/>
                <w:sz w:val="20"/>
                <w:szCs w:val="20"/>
              </w:rPr>
              <w:t>nd Mental Health Center</w:t>
            </w:r>
          </w:p>
          <w:p w:rsidR="00B61ECE" w:rsidRPr="00F63424" w:rsidRDefault="00B61ECE" w:rsidP="00523B1B">
            <w:pPr>
              <w:tabs>
                <w:tab w:val="left" w:pos="3363"/>
              </w:tabs>
              <w:rPr>
                <w:rFonts w:ascii="Arial" w:hAnsi="Arial"/>
                <w:sz w:val="20"/>
                <w:szCs w:val="20"/>
              </w:rPr>
            </w:pPr>
            <w:r w:rsidRPr="00F63424">
              <w:rPr>
                <w:rFonts w:ascii="Arial" w:hAnsi="Arial"/>
                <w:sz w:val="20"/>
                <w:szCs w:val="20"/>
              </w:rPr>
              <w:fldChar w:fldCharType="begin">
                <w:ffData>
                  <w:name w:val="Check2"/>
                  <w:enabled/>
                  <w:calcOnExit w:val="0"/>
                  <w:checkBox>
                    <w:sizeAuto/>
                    <w:default w:val="0"/>
                  </w:checkBox>
                </w:ffData>
              </w:fldChar>
            </w:r>
            <w:bookmarkStart w:id="1" w:name="Check2"/>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1"/>
            <w:r w:rsidRPr="00F63424">
              <w:rPr>
                <w:rFonts w:ascii="Arial" w:hAnsi="Arial"/>
                <w:sz w:val="20"/>
                <w:szCs w:val="20"/>
              </w:rPr>
              <w:t xml:space="preserve"> Horizon Homes</w:t>
            </w:r>
          </w:p>
          <w:p w:rsidR="00B61ECE" w:rsidRPr="00F63424" w:rsidRDefault="00B61ECE" w:rsidP="00523B1B">
            <w:pPr>
              <w:tabs>
                <w:tab w:val="left" w:pos="3363"/>
              </w:tabs>
              <w:rPr>
                <w:rFonts w:ascii="Arial" w:hAnsi="Arial"/>
                <w:sz w:val="20"/>
                <w:szCs w:val="20"/>
              </w:rPr>
            </w:pPr>
            <w:r w:rsidRPr="00F63424">
              <w:rPr>
                <w:rFonts w:ascii="Arial" w:hAnsi="Arial"/>
                <w:sz w:val="20"/>
                <w:szCs w:val="20"/>
              </w:rPr>
              <w:fldChar w:fldCharType="begin">
                <w:ffData>
                  <w:name w:val="Check3"/>
                  <w:enabled/>
                  <w:calcOnExit w:val="0"/>
                  <w:checkBox>
                    <w:sizeAuto/>
                    <w:default w:val="0"/>
                  </w:checkBox>
                </w:ffData>
              </w:fldChar>
            </w:r>
            <w:bookmarkStart w:id="2" w:name="Check3"/>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2"/>
            <w:r w:rsidRPr="00F63424">
              <w:rPr>
                <w:rFonts w:ascii="Arial" w:hAnsi="Arial"/>
                <w:sz w:val="20"/>
                <w:szCs w:val="20"/>
              </w:rPr>
              <w:t xml:space="preserve"> </w:t>
            </w:r>
            <w:r w:rsidR="00770981">
              <w:rPr>
                <w:rFonts w:ascii="Arial" w:hAnsi="Arial"/>
                <w:sz w:val="20"/>
                <w:szCs w:val="20"/>
              </w:rPr>
              <w:t>Brown County Evaluation Center</w:t>
            </w:r>
          </w:p>
          <w:p w:rsidR="00122EC9" w:rsidRPr="00F63424" w:rsidRDefault="00B61ECE" w:rsidP="00523B1B">
            <w:pPr>
              <w:tabs>
                <w:tab w:val="left" w:pos="3363"/>
              </w:tabs>
              <w:rPr>
                <w:rFonts w:ascii="Arial" w:hAnsi="Arial"/>
                <w:sz w:val="20"/>
                <w:szCs w:val="20"/>
              </w:rPr>
            </w:pPr>
            <w:r w:rsidRPr="00F63424">
              <w:rPr>
                <w:rFonts w:ascii="Arial" w:hAnsi="Arial"/>
                <w:sz w:val="20"/>
                <w:szCs w:val="20"/>
              </w:rPr>
              <w:fldChar w:fldCharType="begin">
                <w:ffData>
                  <w:name w:val="Check4"/>
                  <w:enabled/>
                  <w:calcOnExit w:val="0"/>
                  <w:checkBox>
                    <w:sizeAuto/>
                    <w:default w:val="0"/>
                  </w:checkBox>
                </w:ffData>
              </w:fldChar>
            </w:r>
            <w:bookmarkStart w:id="3" w:name="Check4"/>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3"/>
            <w:r w:rsidRPr="00F63424">
              <w:rPr>
                <w:rFonts w:ascii="Arial" w:hAnsi="Arial"/>
                <w:sz w:val="20"/>
                <w:szCs w:val="20"/>
              </w:rPr>
              <w:t xml:space="preserve"> </w:t>
            </w:r>
            <w:r w:rsidR="008739CD" w:rsidRPr="00F63424">
              <w:rPr>
                <w:rFonts w:ascii="Arial" w:hAnsi="Arial"/>
                <w:sz w:val="20"/>
                <w:szCs w:val="20"/>
              </w:rPr>
              <w:t>Mayo Clinic Health Systems</w:t>
            </w:r>
          </w:p>
        </w:tc>
      </w:tr>
      <w:tr w:rsidR="001F59D4" w:rsidRPr="00740877" w:rsidTr="006C3222">
        <w:tc>
          <w:tcPr>
            <w:tcW w:w="3135" w:type="dxa"/>
            <w:tcBorders>
              <w:top w:val="single" w:sz="12" w:space="0" w:color="auto"/>
              <w:left w:val="single" w:sz="12" w:space="0" w:color="auto"/>
              <w:bottom w:val="single" w:sz="12" w:space="0" w:color="auto"/>
              <w:right w:val="single" w:sz="12" w:space="0" w:color="auto"/>
            </w:tcBorders>
          </w:tcPr>
          <w:p w:rsidR="001F59D4" w:rsidRPr="00F63424" w:rsidRDefault="00F12C39" w:rsidP="00EE4CE1">
            <w:pPr>
              <w:rPr>
                <w:rFonts w:ascii="Arial" w:hAnsi="Arial"/>
                <w:b/>
                <w:sz w:val="20"/>
                <w:szCs w:val="20"/>
              </w:rPr>
            </w:pPr>
            <w:r w:rsidRPr="00F63424">
              <w:rPr>
                <w:rFonts w:ascii="Arial" w:hAnsi="Arial"/>
                <w:b/>
                <w:sz w:val="20"/>
                <w:szCs w:val="20"/>
              </w:rPr>
              <w:t xml:space="preserve">Information to be </w:t>
            </w:r>
            <w:r w:rsidR="00EE4CE1">
              <w:rPr>
                <w:rFonts w:ascii="Arial" w:hAnsi="Arial"/>
                <w:b/>
                <w:sz w:val="20"/>
                <w:szCs w:val="20"/>
              </w:rPr>
              <w:t>E</w:t>
            </w:r>
            <w:r w:rsidRPr="00F63424">
              <w:rPr>
                <w:rFonts w:ascii="Arial" w:hAnsi="Arial"/>
                <w:b/>
                <w:sz w:val="20"/>
                <w:szCs w:val="20"/>
              </w:rPr>
              <w:t>xchanged:</w:t>
            </w:r>
          </w:p>
        </w:tc>
        <w:tc>
          <w:tcPr>
            <w:tcW w:w="7660" w:type="dxa"/>
            <w:tcBorders>
              <w:top w:val="single" w:sz="12" w:space="0" w:color="auto"/>
              <w:left w:val="single" w:sz="12" w:space="0" w:color="auto"/>
              <w:bottom w:val="single" w:sz="12" w:space="0" w:color="auto"/>
              <w:right w:val="single" w:sz="12" w:space="0" w:color="auto"/>
            </w:tcBorders>
          </w:tcPr>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5"/>
                  <w:enabled/>
                  <w:calcOnExit w:val="0"/>
                  <w:checkBox>
                    <w:sizeAuto/>
                    <w:default w:val="0"/>
                  </w:checkBox>
                </w:ffData>
              </w:fldChar>
            </w:r>
            <w:bookmarkStart w:id="4" w:name="Check5"/>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4"/>
            <w:r w:rsidRPr="00ED58AD">
              <w:rPr>
                <w:rFonts w:ascii="Arial" w:eastAsia="Calibri" w:hAnsi="Arial" w:cs="Times New Roman"/>
                <w:sz w:val="18"/>
                <w:szCs w:val="18"/>
              </w:rPr>
              <w:t xml:space="preserve"> Admission/Intake</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9"/>
                  <w:enabled/>
                  <w:calcOnExit w:val="0"/>
                  <w:checkBox>
                    <w:sizeAuto/>
                    <w:default w:val="0"/>
                  </w:checkBox>
                </w:ffData>
              </w:fldChar>
            </w:r>
            <w:bookmarkStart w:id="5" w:name="Check9"/>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5"/>
            <w:r w:rsidRPr="00ED58AD">
              <w:rPr>
                <w:rFonts w:ascii="Arial" w:eastAsia="Calibri" w:hAnsi="Arial" w:cs="Times New Roman"/>
                <w:sz w:val="18"/>
                <w:szCs w:val="18"/>
              </w:rPr>
              <w:t xml:space="preserve"> Emergency Room Reports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0"/>
                  <w:enabled/>
                  <w:calcOnExit w:val="0"/>
                  <w:checkBox>
                    <w:sizeAuto/>
                    <w:default w:val="0"/>
                  </w:checkBox>
                </w:ffData>
              </w:fldChar>
            </w:r>
            <w:bookmarkStart w:id="6" w:name="Check10"/>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6"/>
            <w:r w:rsidRPr="00ED58AD">
              <w:rPr>
                <w:rFonts w:ascii="Arial" w:eastAsia="Calibri" w:hAnsi="Arial" w:cs="Times New Roman"/>
                <w:sz w:val="18"/>
                <w:szCs w:val="18"/>
              </w:rPr>
              <w:t xml:space="preserve"> Behavioral Health Notes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1"/>
                  <w:enabled/>
                  <w:calcOnExit w:val="0"/>
                  <w:checkBox>
                    <w:sizeAuto/>
                    <w:default w:val="0"/>
                  </w:checkBox>
                </w:ffData>
              </w:fldChar>
            </w:r>
            <w:bookmarkStart w:id="7" w:name="Check11"/>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7"/>
            <w:r w:rsidRPr="00ED58AD">
              <w:rPr>
                <w:rFonts w:ascii="Arial" w:eastAsia="Calibri" w:hAnsi="Arial" w:cs="Times New Roman"/>
                <w:sz w:val="18"/>
                <w:szCs w:val="18"/>
              </w:rPr>
              <w:t xml:space="preserve"> Human Service Records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2"/>
                  <w:enabled/>
                  <w:calcOnExit w:val="0"/>
                  <w:checkBox>
                    <w:sizeAuto/>
                    <w:default w:val="0"/>
                  </w:checkBox>
                </w:ffData>
              </w:fldChar>
            </w:r>
            <w:bookmarkStart w:id="8" w:name="Check12"/>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8"/>
            <w:r w:rsidRPr="00ED58AD">
              <w:rPr>
                <w:rFonts w:ascii="Arial" w:eastAsia="Calibri" w:hAnsi="Arial" w:cs="Times New Roman"/>
                <w:sz w:val="18"/>
                <w:szCs w:val="18"/>
              </w:rPr>
              <w:t xml:space="preserve"> Charges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3"/>
                  <w:enabled/>
                  <w:calcOnExit w:val="0"/>
                  <w:checkBox>
                    <w:sizeAuto/>
                    <w:default w:val="0"/>
                  </w:checkBox>
                </w:ffData>
              </w:fldChar>
            </w:r>
            <w:bookmarkStart w:id="9" w:name="Check13"/>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9"/>
            <w:r w:rsidRPr="00ED58AD">
              <w:rPr>
                <w:rFonts w:ascii="Arial" w:eastAsia="Calibri" w:hAnsi="Arial" w:cs="Times New Roman"/>
                <w:sz w:val="18"/>
                <w:szCs w:val="18"/>
              </w:rPr>
              <w:t xml:space="preserve"> Laboratory Reports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4"/>
                  <w:enabled/>
                  <w:calcOnExit w:val="0"/>
                  <w:checkBox>
                    <w:sizeAuto/>
                    <w:default w:val="0"/>
                  </w:checkBox>
                </w:ffData>
              </w:fldChar>
            </w:r>
            <w:bookmarkStart w:id="10" w:name="Check14"/>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0"/>
            <w:r w:rsidRPr="00ED58AD">
              <w:rPr>
                <w:rFonts w:ascii="Arial" w:eastAsia="Calibri" w:hAnsi="Arial" w:cs="Times New Roman"/>
                <w:sz w:val="18"/>
                <w:szCs w:val="18"/>
              </w:rPr>
              <w:t xml:space="preserve"> Chemical Health Programming Records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5"/>
                  <w:enabled/>
                  <w:calcOnExit w:val="0"/>
                  <w:checkBox>
                    <w:sizeAuto/>
                    <w:default w:val="0"/>
                  </w:checkBox>
                </w:ffData>
              </w:fldChar>
            </w:r>
            <w:bookmarkStart w:id="11" w:name="Check15"/>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1"/>
            <w:r w:rsidRPr="00ED58AD">
              <w:rPr>
                <w:rFonts w:ascii="Arial" w:eastAsia="Calibri" w:hAnsi="Arial" w:cs="Times New Roman"/>
                <w:sz w:val="18"/>
                <w:szCs w:val="18"/>
              </w:rPr>
              <w:t xml:space="preserve"> Medical History/Physical Exam</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6"/>
                  <w:enabled/>
                  <w:calcOnExit w:val="0"/>
                  <w:checkBox>
                    <w:sizeAuto/>
                    <w:default w:val="0"/>
                  </w:checkBox>
                </w:ffData>
              </w:fldChar>
            </w:r>
            <w:bookmarkStart w:id="12" w:name="Check16"/>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2"/>
            <w:r w:rsidRPr="00ED58AD">
              <w:rPr>
                <w:rFonts w:ascii="Arial" w:eastAsia="Calibri" w:hAnsi="Arial" w:cs="Times New Roman"/>
                <w:sz w:val="18"/>
                <w:szCs w:val="18"/>
              </w:rPr>
              <w:t xml:space="preserve"> Chemical Use Assessment/Recommendations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7"/>
                  <w:enabled/>
                  <w:calcOnExit w:val="0"/>
                  <w:checkBox>
                    <w:sizeAuto/>
                    <w:default w:val="0"/>
                  </w:checkBox>
                </w:ffData>
              </w:fldChar>
            </w:r>
            <w:bookmarkStart w:id="13" w:name="Check17"/>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3"/>
            <w:r w:rsidRPr="00ED58AD">
              <w:rPr>
                <w:rFonts w:ascii="Arial" w:eastAsia="Calibri" w:hAnsi="Arial" w:cs="Times New Roman"/>
                <w:sz w:val="18"/>
                <w:szCs w:val="18"/>
              </w:rPr>
              <w:t xml:space="preserve"> Medication Records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Court Records</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PBT Results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Criminal Complaint</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Progress Notes/Case Notes</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Diagnostic Assessment</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Psychiatric Evaluation</w:t>
            </w:r>
          </w:p>
          <w:p w:rsidR="00ED58AD" w:rsidRPr="00ED58AD" w:rsidRDefault="00ED58AD" w:rsidP="006C3222">
            <w:pPr>
              <w:tabs>
                <w:tab w:val="left" w:pos="4291"/>
              </w:tabs>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Discharge Summary</w:t>
            </w:r>
            <w:r w:rsidRPr="00ED58AD">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Psychological Testing/Evaluation</w:t>
            </w:r>
          </w:p>
          <w:p w:rsidR="00ED58AD" w:rsidRPr="00ED58AD" w:rsidRDefault="00ED58AD" w:rsidP="006C3222">
            <w:pPr>
              <w:tabs>
                <w:tab w:val="left" w:pos="3481"/>
                <w:tab w:val="left" w:pos="4291"/>
              </w:tabs>
              <w:jc w:val="both"/>
              <w:rPr>
                <w:rFonts w:ascii="Arial" w:eastAsia="Calibri" w:hAnsi="Arial" w:cs="Times New Roman"/>
                <w:sz w:val="18"/>
                <w:szCs w:val="18"/>
              </w:rPr>
            </w:pPr>
            <w:r w:rsidRPr="00ED58AD">
              <w:rPr>
                <w:rFonts w:ascii="Arial" w:eastAsia="Calibri" w:hAnsi="Arial" w:cs="Times New Roman"/>
                <w:sz w:val="18"/>
                <w:szCs w:val="18"/>
              </w:rPr>
              <w:fldChar w:fldCharType="begin">
                <w:ffData>
                  <w:name w:val="Check18"/>
                  <w:enabled/>
                  <w:calcOnExit w:val="0"/>
                  <w:checkBox>
                    <w:sizeAuto/>
                    <w:default w:val="0"/>
                  </w:checkBox>
                </w:ffData>
              </w:fldChar>
            </w:r>
            <w:bookmarkStart w:id="14" w:name="Check18"/>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bookmarkEnd w:id="14"/>
            <w:r w:rsidRPr="00ED58AD">
              <w:rPr>
                <w:rFonts w:ascii="Arial" w:eastAsia="Calibri" w:hAnsi="Arial" w:cs="Times New Roman"/>
                <w:sz w:val="18"/>
                <w:szCs w:val="18"/>
              </w:rPr>
              <w:t xml:space="preserve"> Other: </w:t>
            </w:r>
            <w:r w:rsidR="006C3222">
              <w:rPr>
                <w:rFonts w:ascii="Arial" w:eastAsia="Calibri" w:hAnsi="Arial" w:cs="Times New Roman"/>
                <w:sz w:val="18"/>
                <w:szCs w:val="18"/>
                <w:u w:val="single"/>
              </w:rPr>
              <w:tab/>
            </w:r>
            <w:r w:rsidR="006C3222">
              <w:rPr>
                <w:rFonts w:ascii="Arial" w:eastAsia="Calibri" w:hAnsi="Arial" w:cs="Times New Roman"/>
                <w:sz w:val="18"/>
                <w:szCs w:val="18"/>
              </w:rPr>
              <w:tab/>
            </w: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Treatment/Community Support Plan</w:t>
            </w:r>
          </w:p>
          <w:p w:rsidR="00520DB2" w:rsidRPr="007918FB" w:rsidRDefault="007918FB" w:rsidP="007918FB">
            <w:pPr>
              <w:tabs>
                <w:tab w:val="left" w:pos="3481"/>
                <w:tab w:val="left" w:pos="4291"/>
                <w:tab w:val="left" w:pos="7531"/>
              </w:tabs>
              <w:jc w:val="both"/>
              <w:rPr>
                <w:rFonts w:ascii="Arial" w:hAnsi="Arial"/>
                <w:sz w:val="20"/>
                <w:szCs w:val="20"/>
              </w:rPr>
            </w:pPr>
            <w:r w:rsidRPr="00ED58AD">
              <w:rPr>
                <w:rFonts w:ascii="Arial" w:eastAsia="Calibri" w:hAnsi="Arial" w:cs="Times New Roman"/>
                <w:sz w:val="18"/>
                <w:szCs w:val="18"/>
              </w:rPr>
              <w:fldChar w:fldCharType="begin">
                <w:ffData>
                  <w:name w:val="Check18"/>
                  <w:enabled/>
                  <w:calcOnExit w:val="0"/>
                  <w:checkBox>
                    <w:sizeAuto/>
                    <w:default w:val="0"/>
                  </w:checkBox>
                </w:ffData>
              </w:fldChar>
            </w:r>
            <w:r w:rsidRPr="00ED58AD">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sidRPr="00ED58AD">
              <w:rPr>
                <w:rFonts w:ascii="Arial" w:eastAsia="Calibri" w:hAnsi="Arial" w:cs="Times New Roman"/>
                <w:sz w:val="18"/>
                <w:szCs w:val="18"/>
              </w:rPr>
              <w:fldChar w:fldCharType="end"/>
            </w:r>
            <w:r w:rsidRPr="00ED58AD">
              <w:rPr>
                <w:rFonts w:ascii="Arial" w:eastAsia="Calibri" w:hAnsi="Arial" w:cs="Times New Roman"/>
                <w:sz w:val="18"/>
                <w:szCs w:val="18"/>
              </w:rPr>
              <w:t xml:space="preserve"> Other: </w:t>
            </w:r>
            <w:r w:rsidRPr="00ED58AD">
              <w:rPr>
                <w:rFonts w:ascii="Arial" w:eastAsia="Calibri" w:hAnsi="Arial" w:cs="Times New Roman"/>
                <w:sz w:val="18"/>
                <w:szCs w:val="18"/>
                <w:u w:val="single"/>
              </w:rPr>
              <w:tab/>
            </w:r>
            <w:r>
              <w:rPr>
                <w:rFonts w:ascii="Arial" w:eastAsia="Calibri" w:hAnsi="Arial" w:cs="Times New Roman"/>
                <w:sz w:val="18"/>
                <w:szCs w:val="18"/>
              </w:rPr>
              <w:tab/>
            </w:r>
            <w:r>
              <w:rPr>
                <w:rFonts w:ascii="Arial" w:eastAsia="Calibri" w:hAnsi="Arial" w:cs="Times New Roman"/>
                <w:sz w:val="18"/>
                <w:szCs w:val="18"/>
              </w:rPr>
              <w:fldChar w:fldCharType="begin">
                <w:ffData>
                  <w:name w:val="Check19"/>
                  <w:enabled/>
                  <w:calcOnExit w:val="0"/>
                  <w:checkBox>
                    <w:sizeAuto/>
                    <w:default w:val="0"/>
                  </w:checkBox>
                </w:ffData>
              </w:fldChar>
            </w:r>
            <w:bookmarkStart w:id="15" w:name="Check19"/>
            <w:r>
              <w:rPr>
                <w:rFonts w:ascii="Arial" w:eastAsia="Calibri" w:hAnsi="Arial" w:cs="Times New Roman"/>
                <w:sz w:val="18"/>
                <w:szCs w:val="18"/>
              </w:rPr>
              <w:instrText xml:space="preserve"> FORMCHECKBOX </w:instrText>
            </w:r>
            <w:r w:rsidR="00770981">
              <w:rPr>
                <w:rFonts w:ascii="Arial" w:eastAsia="Calibri" w:hAnsi="Arial" w:cs="Times New Roman"/>
                <w:sz w:val="18"/>
                <w:szCs w:val="18"/>
              </w:rPr>
            </w:r>
            <w:r w:rsidR="00770981">
              <w:rPr>
                <w:rFonts w:ascii="Arial" w:eastAsia="Calibri" w:hAnsi="Arial" w:cs="Times New Roman"/>
                <w:sz w:val="18"/>
                <w:szCs w:val="18"/>
              </w:rPr>
              <w:fldChar w:fldCharType="separate"/>
            </w:r>
            <w:r>
              <w:rPr>
                <w:rFonts w:ascii="Arial" w:eastAsia="Calibri" w:hAnsi="Arial" w:cs="Times New Roman"/>
                <w:sz w:val="18"/>
                <w:szCs w:val="18"/>
              </w:rPr>
              <w:fldChar w:fldCharType="end"/>
            </w:r>
            <w:bookmarkEnd w:id="15"/>
            <w:r>
              <w:rPr>
                <w:rFonts w:ascii="Arial" w:eastAsia="Calibri" w:hAnsi="Arial" w:cs="Times New Roman"/>
                <w:sz w:val="18"/>
                <w:szCs w:val="18"/>
              </w:rPr>
              <w:t xml:space="preserve"> Other: </w:t>
            </w:r>
            <w:r>
              <w:rPr>
                <w:rFonts w:ascii="Arial" w:eastAsia="Calibri" w:hAnsi="Arial" w:cs="Times New Roman"/>
                <w:sz w:val="18"/>
                <w:szCs w:val="18"/>
                <w:u w:val="single"/>
              </w:rPr>
              <w:tab/>
            </w:r>
          </w:p>
        </w:tc>
        <w:bookmarkStart w:id="16" w:name="_GoBack"/>
        <w:bookmarkEnd w:id="16"/>
      </w:tr>
      <w:tr w:rsidR="001F59D4" w:rsidRPr="00740877" w:rsidTr="006C3222">
        <w:tc>
          <w:tcPr>
            <w:tcW w:w="3135" w:type="dxa"/>
            <w:tcBorders>
              <w:top w:val="single" w:sz="12" w:space="0" w:color="auto"/>
              <w:left w:val="single" w:sz="12" w:space="0" w:color="auto"/>
              <w:bottom w:val="single" w:sz="12" w:space="0" w:color="auto"/>
              <w:right w:val="single" w:sz="12" w:space="0" w:color="auto"/>
            </w:tcBorders>
          </w:tcPr>
          <w:p w:rsidR="001F59D4" w:rsidRPr="00F63424" w:rsidRDefault="00F12C39" w:rsidP="00F12C39">
            <w:pPr>
              <w:rPr>
                <w:rFonts w:ascii="Arial" w:hAnsi="Arial"/>
                <w:b/>
                <w:sz w:val="20"/>
                <w:szCs w:val="20"/>
              </w:rPr>
            </w:pPr>
            <w:r w:rsidRPr="00F63424">
              <w:rPr>
                <w:rFonts w:ascii="Arial" w:hAnsi="Arial"/>
                <w:b/>
                <w:sz w:val="20"/>
                <w:szCs w:val="20"/>
              </w:rPr>
              <w:t>Purpose of Release</w:t>
            </w:r>
            <w:r w:rsidR="001F59D4" w:rsidRPr="00F63424">
              <w:rPr>
                <w:rFonts w:ascii="Arial" w:hAnsi="Arial"/>
                <w:b/>
                <w:sz w:val="20"/>
                <w:szCs w:val="20"/>
              </w:rPr>
              <w:t>:</w:t>
            </w:r>
          </w:p>
        </w:tc>
        <w:tc>
          <w:tcPr>
            <w:tcW w:w="7660" w:type="dxa"/>
            <w:tcBorders>
              <w:top w:val="single" w:sz="12" w:space="0" w:color="auto"/>
              <w:left w:val="single" w:sz="12" w:space="0" w:color="auto"/>
              <w:bottom w:val="single" w:sz="12" w:space="0" w:color="auto"/>
              <w:right w:val="single" w:sz="12" w:space="0" w:color="auto"/>
            </w:tcBorders>
          </w:tcPr>
          <w:p w:rsidR="00B61ECE" w:rsidRPr="00F63424" w:rsidRDefault="00B61ECE" w:rsidP="000160B9">
            <w:pPr>
              <w:rPr>
                <w:rFonts w:ascii="Arial" w:hAnsi="Arial"/>
                <w:sz w:val="20"/>
                <w:szCs w:val="20"/>
              </w:rPr>
            </w:pPr>
            <w:r w:rsidRPr="00F63424">
              <w:rPr>
                <w:rFonts w:ascii="Arial" w:hAnsi="Arial"/>
                <w:sz w:val="20"/>
                <w:szCs w:val="20"/>
              </w:rPr>
              <w:fldChar w:fldCharType="begin">
                <w:ffData>
                  <w:name w:val="Check6"/>
                  <w:enabled/>
                  <w:calcOnExit w:val="0"/>
                  <w:checkBox>
                    <w:sizeAuto/>
                    <w:default w:val="0"/>
                  </w:checkBox>
                </w:ffData>
              </w:fldChar>
            </w:r>
            <w:bookmarkStart w:id="17" w:name="Check6"/>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17"/>
            <w:r w:rsidRPr="00F63424">
              <w:rPr>
                <w:rFonts w:ascii="Arial" w:hAnsi="Arial"/>
                <w:sz w:val="20"/>
                <w:szCs w:val="20"/>
              </w:rPr>
              <w:t xml:space="preserve"> </w:t>
            </w:r>
            <w:r w:rsidR="00520DB2" w:rsidRPr="00F63424">
              <w:rPr>
                <w:rFonts w:ascii="Arial" w:hAnsi="Arial"/>
                <w:sz w:val="20"/>
                <w:szCs w:val="20"/>
              </w:rPr>
              <w:t>To coordinate services</w:t>
            </w:r>
          </w:p>
          <w:p w:rsidR="001F59D4" w:rsidRPr="00F63424" w:rsidRDefault="00B61ECE" w:rsidP="000160B9">
            <w:pPr>
              <w:rPr>
                <w:rFonts w:ascii="Arial" w:hAnsi="Arial"/>
                <w:sz w:val="20"/>
                <w:szCs w:val="20"/>
              </w:rPr>
            </w:pPr>
            <w:r w:rsidRPr="00F63424">
              <w:rPr>
                <w:rFonts w:ascii="Arial" w:hAnsi="Arial"/>
                <w:sz w:val="20"/>
                <w:szCs w:val="20"/>
              </w:rPr>
              <w:fldChar w:fldCharType="begin">
                <w:ffData>
                  <w:name w:val="Check7"/>
                  <w:enabled/>
                  <w:calcOnExit w:val="0"/>
                  <w:checkBox>
                    <w:sizeAuto/>
                    <w:default w:val="0"/>
                  </w:checkBox>
                </w:ffData>
              </w:fldChar>
            </w:r>
            <w:bookmarkStart w:id="18" w:name="Check7"/>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18"/>
            <w:r w:rsidRPr="00F63424">
              <w:rPr>
                <w:rFonts w:ascii="Arial" w:hAnsi="Arial"/>
                <w:sz w:val="20"/>
                <w:szCs w:val="20"/>
              </w:rPr>
              <w:t xml:space="preserve"> </w:t>
            </w:r>
            <w:r w:rsidR="00520DB2" w:rsidRPr="00F63424">
              <w:rPr>
                <w:rFonts w:ascii="Arial" w:hAnsi="Arial"/>
                <w:sz w:val="20"/>
                <w:szCs w:val="20"/>
              </w:rPr>
              <w:t>To continue evaluation or treatment</w:t>
            </w:r>
          </w:p>
          <w:p w:rsidR="00520DB2" w:rsidRPr="00F63424" w:rsidRDefault="00B61ECE" w:rsidP="00B61ECE">
            <w:pPr>
              <w:tabs>
                <w:tab w:val="left" w:pos="4494"/>
              </w:tabs>
              <w:rPr>
                <w:rFonts w:ascii="Arial" w:hAnsi="Arial"/>
                <w:sz w:val="20"/>
                <w:szCs w:val="20"/>
                <w:u w:val="single"/>
              </w:rPr>
            </w:pPr>
            <w:r w:rsidRPr="00F63424">
              <w:rPr>
                <w:rFonts w:ascii="Arial" w:hAnsi="Arial"/>
                <w:sz w:val="20"/>
                <w:szCs w:val="20"/>
              </w:rPr>
              <w:fldChar w:fldCharType="begin">
                <w:ffData>
                  <w:name w:val="Check8"/>
                  <w:enabled/>
                  <w:calcOnExit w:val="0"/>
                  <w:checkBox>
                    <w:sizeAuto/>
                    <w:default w:val="0"/>
                  </w:checkBox>
                </w:ffData>
              </w:fldChar>
            </w:r>
            <w:bookmarkStart w:id="19" w:name="Check8"/>
            <w:r w:rsidRPr="00F63424">
              <w:rPr>
                <w:rFonts w:ascii="Arial" w:hAnsi="Arial"/>
                <w:sz w:val="20"/>
                <w:szCs w:val="20"/>
              </w:rPr>
              <w:instrText xml:space="preserve"> FORMCHECKBOX </w:instrText>
            </w:r>
            <w:r w:rsidR="00770981">
              <w:rPr>
                <w:rFonts w:ascii="Arial" w:hAnsi="Arial"/>
                <w:sz w:val="20"/>
                <w:szCs w:val="20"/>
              </w:rPr>
            </w:r>
            <w:r w:rsidR="00770981">
              <w:rPr>
                <w:rFonts w:ascii="Arial" w:hAnsi="Arial"/>
                <w:sz w:val="20"/>
                <w:szCs w:val="20"/>
              </w:rPr>
              <w:fldChar w:fldCharType="separate"/>
            </w:r>
            <w:r w:rsidRPr="00F63424">
              <w:rPr>
                <w:rFonts w:ascii="Arial" w:hAnsi="Arial"/>
                <w:sz w:val="20"/>
                <w:szCs w:val="20"/>
              </w:rPr>
              <w:fldChar w:fldCharType="end"/>
            </w:r>
            <w:bookmarkEnd w:id="19"/>
            <w:r w:rsidRPr="00F63424">
              <w:rPr>
                <w:rFonts w:ascii="Arial" w:hAnsi="Arial"/>
                <w:sz w:val="20"/>
                <w:szCs w:val="20"/>
              </w:rPr>
              <w:t xml:space="preserve"> </w:t>
            </w:r>
            <w:r w:rsidR="007636C9" w:rsidRPr="00F63424">
              <w:rPr>
                <w:rFonts w:ascii="Arial" w:hAnsi="Arial"/>
                <w:sz w:val="20"/>
                <w:szCs w:val="20"/>
              </w:rPr>
              <w:t xml:space="preserve">Other: </w:t>
            </w:r>
            <w:r w:rsidRPr="00F63424">
              <w:rPr>
                <w:rFonts w:ascii="Arial" w:hAnsi="Arial"/>
                <w:sz w:val="20"/>
                <w:szCs w:val="20"/>
                <w:u w:val="single"/>
              </w:rPr>
              <w:tab/>
            </w:r>
          </w:p>
        </w:tc>
      </w:tr>
    </w:tbl>
    <w:p w:rsidR="001F59D4" w:rsidRPr="00740877" w:rsidRDefault="001F59D4" w:rsidP="000160B9">
      <w:pPr>
        <w:spacing w:after="0" w:line="240" w:lineRule="auto"/>
        <w:rPr>
          <w:rFonts w:ascii="Arial" w:hAnsi="Arial"/>
        </w:rPr>
      </w:pPr>
    </w:p>
    <w:p w:rsidR="007636C9" w:rsidRPr="00B44616" w:rsidRDefault="007636C9" w:rsidP="000160B9">
      <w:pPr>
        <w:spacing w:after="0" w:line="240" w:lineRule="auto"/>
        <w:jc w:val="both"/>
        <w:rPr>
          <w:rFonts w:ascii="Arial" w:hAnsi="Arial"/>
          <w:sz w:val="19"/>
        </w:rPr>
      </w:pPr>
      <w:r w:rsidRPr="00B44616">
        <w:rPr>
          <w:rFonts w:ascii="Arial" w:hAnsi="Arial"/>
          <w:sz w:val="19"/>
        </w:rPr>
        <w:t>I have been instructed as to what information will be released, the purpose and intended use of the released information, who will receive the information, and any known consequences of this release.  The information to be released is private, and any subsequent use and r</w:t>
      </w:r>
      <w:r w:rsidR="004A09DA" w:rsidRPr="00B44616">
        <w:rPr>
          <w:rFonts w:ascii="Arial" w:hAnsi="Arial"/>
          <w:sz w:val="19"/>
        </w:rPr>
        <w:t xml:space="preserve">elease is controlled under the </w:t>
      </w:r>
      <w:r w:rsidRPr="00B44616">
        <w:rPr>
          <w:rFonts w:ascii="Arial" w:hAnsi="Arial"/>
          <w:sz w:val="19"/>
        </w:rPr>
        <w:t>Minnesota Government Data Practices Act (Minn. Stat. 1982 Chap. 13).</w:t>
      </w:r>
    </w:p>
    <w:p w:rsidR="000160B9" w:rsidRPr="00B44616" w:rsidRDefault="000160B9" w:rsidP="000160B9">
      <w:pPr>
        <w:spacing w:after="0" w:line="240" w:lineRule="auto"/>
        <w:jc w:val="both"/>
        <w:rPr>
          <w:rFonts w:ascii="Arial" w:hAnsi="Arial"/>
          <w:sz w:val="19"/>
        </w:rPr>
      </w:pPr>
    </w:p>
    <w:p w:rsidR="007636C9" w:rsidRPr="00B44616" w:rsidRDefault="007636C9" w:rsidP="000160B9">
      <w:pPr>
        <w:spacing w:after="0" w:line="240" w:lineRule="auto"/>
        <w:jc w:val="both"/>
        <w:rPr>
          <w:rFonts w:ascii="Arial" w:hAnsi="Arial"/>
          <w:sz w:val="19"/>
        </w:rPr>
      </w:pPr>
      <w:r w:rsidRPr="00B44616">
        <w:rPr>
          <w:rFonts w:ascii="Arial" w:hAnsi="Arial"/>
          <w:sz w:val="19"/>
        </w:rPr>
        <w:t>I understand that State and Federal privacy laws protect my records.  My records can be released only if I give my written permission or if the law allows it.  If I refuse to sign or cancel this release, I may not be eligible to receive the service I am requesting.  I may cancel this consent with written notice at any time, but that this written notice will not affect information the agency has already requested or released.  I understand that those who receive my records under this release may share it with others.  I also understand that once the information is shared with others, it is no longer protected by this authorization.</w:t>
      </w:r>
    </w:p>
    <w:p w:rsidR="000160B9" w:rsidRPr="00B44616" w:rsidRDefault="000160B9" w:rsidP="000160B9">
      <w:pPr>
        <w:spacing w:after="0" w:line="240" w:lineRule="auto"/>
        <w:jc w:val="both"/>
        <w:rPr>
          <w:rFonts w:ascii="Arial" w:hAnsi="Arial"/>
          <w:sz w:val="19"/>
        </w:rPr>
      </w:pPr>
    </w:p>
    <w:p w:rsidR="007636C9" w:rsidRPr="00B44616" w:rsidRDefault="007636C9" w:rsidP="000160B9">
      <w:pPr>
        <w:spacing w:after="0" w:line="240" w:lineRule="auto"/>
        <w:jc w:val="both"/>
        <w:rPr>
          <w:rFonts w:ascii="Arial" w:hAnsi="Arial"/>
          <w:sz w:val="19"/>
        </w:rPr>
      </w:pPr>
      <w:r w:rsidRPr="00B44616">
        <w:rPr>
          <w:rFonts w:ascii="Arial" w:hAnsi="Arial"/>
          <w:sz w:val="19"/>
        </w:rPr>
        <w:t>I have been informed of my right to refuse to release this information.  I received and reviewed a Notice of Privacy Practices/Rights.</w:t>
      </w:r>
    </w:p>
    <w:p w:rsidR="000160B9" w:rsidRPr="00B44616" w:rsidRDefault="000160B9" w:rsidP="000160B9">
      <w:pPr>
        <w:spacing w:after="0" w:line="240" w:lineRule="auto"/>
        <w:jc w:val="both"/>
        <w:rPr>
          <w:rFonts w:ascii="Arial" w:hAnsi="Arial"/>
          <w:sz w:val="19"/>
        </w:rPr>
      </w:pPr>
    </w:p>
    <w:p w:rsidR="008739CD" w:rsidRPr="00B44616" w:rsidRDefault="008739CD" w:rsidP="000160B9">
      <w:pPr>
        <w:spacing w:after="0" w:line="240" w:lineRule="auto"/>
        <w:jc w:val="both"/>
        <w:rPr>
          <w:rFonts w:ascii="Arial" w:hAnsi="Arial"/>
          <w:sz w:val="19"/>
        </w:rPr>
      </w:pPr>
      <w:r w:rsidRPr="00B44616">
        <w:rPr>
          <w:rFonts w:ascii="Arial" w:hAnsi="Arial"/>
          <w:sz w:val="19"/>
        </w:rPr>
        <w:t>I understand that I may revoke this consent upon written notice (not retroactive) and that the consent will automatically expire within one (1) year after the date of my signature.</w:t>
      </w:r>
    </w:p>
    <w:p w:rsidR="000160B9" w:rsidRPr="00B44616" w:rsidRDefault="000160B9" w:rsidP="000160B9">
      <w:pPr>
        <w:spacing w:after="0" w:line="240" w:lineRule="auto"/>
        <w:jc w:val="both"/>
        <w:rPr>
          <w:rFonts w:ascii="Arial" w:hAnsi="Arial"/>
          <w:sz w:val="19"/>
        </w:rPr>
      </w:pPr>
    </w:p>
    <w:p w:rsidR="00993B20" w:rsidRPr="00B44616" w:rsidRDefault="00993B20" w:rsidP="00B06D1C">
      <w:pPr>
        <w:tabs>
          <w:tab w:val="left" w:pos="9000"/>
        </w:tabs>
        <w:spacing w:after="0" w:line="240" w:lineRule="auto"/>
        <w:rPr>
          <w:rFonts w:ascii="Arial" w:hAnsi="Arial"/>
          <w:sz w:val="19"/>
        </w:rPr>
      </w:pPr>
      <w:r w:rsidRPr="00B44616">
        <w:rPr>
          <w:rFonts w:ascii="Arial" w:hAnsi="Arial"/>
          <w:sz w:val="19"/>
        </w:rPr>
        <w:t>Date, event or condition up</w:t>
      </w:r>
      <w:r w:rsidR="000160B9" w:rsidRPr="00B44616">
        <w:rPr>
          <w:rFonts w:ascii="Arial" w:hAnsi="Arial"/>
          <w:sz w:val="19"/>
        </w:rPr>
        <w:t xml:space="preserve">on which this consent expires: </w:t>
      </w:r>
      <w:r w:rsidR="000160B9" w:rsidRPr="00B44616">
        <w:rPr>
          <w:rFonts w:ascii="Arial" w:hAnsi="Arial"/>
          <w:sz w:val="19"/>
          <w:u w:val="single"/>
        </w:rPr>
        <w:tab/>
      </w:r>
    </w:p>
    <w:p w:rsidR="000160B9" w:rsidRPr="00B44616" w:rsidRDefault="000160B9" w:rsidP="000160B9">
      <w:pPr>
        <w:spacing w:after="0" w:line="240" w:lineRule="auto"/>
        <w:rPr>
          <w:rFonts w:ascii="Arial" w:hAnsi="Arial"/>
          <w:sz w:val="19"/>
        </w:rPr>
      </w:pPr>
    </w:p>
    <w:p w:rsidR="00993B20" w:rsidRPr="00B44616" w:rsidRDefault="00993B20" w:rsidP="00B06D1C">
      <w:pPr>
        <w:tabs>
          <w:tab w:val="left" w:pos="2340"/>
          <w:tab w:val="left" w:pos="5670"/>
          <w:tab w:val="left" w:pos="6750"/>
        </w:tabs>
        <w:spacing w:after="0" w:line="240" w:lineRule="auto"/>
        <w:rPr>
          <w:rFonts w:ascii="Arial" w:hAnsi="Arial"/>
          <w:sz w:val="19"/>
        </w:rPr>
      </w:pPr>
      <w:r w:rsidRPr="00B44616">
        <w:rPr>
          <w:rFonts w:ascii="Arial" w:hAnsi="Arial"/>
          <w:sz w:val="19"/>
        </w:rPr>
        <w:t xml:space="preserve">Executed this </w:t>
      </w:r>
      <w:r w:rsidR="00B06D1C" w:rsidRPr="00B44616">
        <w:rPr>
          <w:rFonts w:ascii="Arial" w:hAnsi="Arial"/>
          <w:sz w:val="19"/>
          <w:u w:val="single"/>
        </w:rPr>
        <w:tab/>
      </w:r>
      <w:r w:rsidR="00B06D1C" w:rsidRPr="00B44616">
        <w:rPr>
          <w:rFonts w:ascii="Arial" w:hAnsi="Arial"/>
          <w:sz w:val="19"/>
        </w:rPr>
        <w:t xml:space="preserve"> day of </w:t>
      </w:r>
      <w:r w:rsidR="00B06D1C" w:rsidRPr="00B44616">
        <w:rPr>
          <w:rFonts w:ascii="Arial" w:hAnsi="Arial"/>
          <w:sz w:val="19"/>
          <w:u w:val="single"/>
        </w:rPr>
        <w:tab/>
      </w:r>
      <w:r w:rsidR="00B06D1C" w:rsidRPr="00B44616">
        <w:rPr>
          <w:rFonts w:ascii="Arial" w:hAnsi="Arial"/>
          <w:sz w:val="19"/>
        </w:rPr>
        <w:t xml:space="preserve"> 20</w:t>
      </w:r>
      <w:r w:rsidR="00B06D1C" w:rsidRPr="00B44616">
        <w:rPr>
          <w:rFonts w:ascii="Arial" w:hAnsi="Arial"/>
          <w:sz w:val="19"/>
          <w:u w:val="single"/>
        </w:rPr>
        <w:tab/>
      </w:r>
      <w:r w:rsidRPr="00B44616">
        <w:rPr>
          <w:rFonts w:ascii="Arial" w:hAnsi="Arial"/>
          <w:sz w:val="19"/>
        </w:rPr>
        <w:t>.</w:t>
      </w:r>
    </w:p>
    <w:p w:rsidR="00BB7371" w:rsidRPr="00B44616" w:rsidRDefault="00BB7371" w:rsidP="000160B9">
      <w:pPr>
        <w:spacing w:after="0" w:line="240" w:lineRule="auto"/>
        <w:rPr>
          <w:rFonts w:ascii="Arial" w:hAnsi="Arial"/>
          <w:sz w:val="19"/>
        </w:rPr>
      </w:pPr>
    </w:p>
    <w:p w:rsidR="000160B9" w:rsidRPr="00B44616" w:rsidRDefault="000160B9" w:rsidP="000160B9">
      <w:pPr>
        <w:spacing w:after="0" w:line="240" w:lineRule="auto"/>
        <w:contextualSpacing/>
        <w:rPr>
          <w:rFonts w:ascii="Arial" w:hAnsi="Arial"/>
          <w:sz w:val="19"/>
        </w:rPr>
      </w:pPr>
    </w:p>
    <w:p w:rsidR="000160B9" w:rsidRPr="00B44616" w:rsidRDefault="000160B9" w:rsidP="000160B9">
      <w:pPr>
        <w:tabs>
          <w:tab w:val="left" w:pos="5580"/>
          <w:tab w:val="left" w:pos="7200"/>
          <w:tab w:val="left" w:pos="10620"/>
        </w:tabs>
        <w:spacing w:after="0" w:line="240" w:lineRule="auto"/>
        <w:contextualSpacing/>
        <w:rPr>
          <w:rFonts w:ascii="Arial" w:hAnsi="Arial"/>
          <w:sz w:val="19"/>
        </w:rPr>
      </w:pPr>
      <w:r w:rsidRPr="00B44616">
        <w:rPr>
          <w:rFonts w:ascii="Arial" w:hAnsi="Arial"/>
          <w:sz w:val="19"/>
          <w:u w:val="single"/>
        </w:rPr>
        <w:tab/>
      </w:r>
      <w:r w:rsidRPr="00B44616">
        <w:rPr>
          <w:rFonts w:ascii="Arial" w:hAnsi="Arial"/>
          <w:sz w:val="19"/>
        </w:rPr>
        <w:tab/>
      </w:r>
      <w:r w:rsidRPr="00B44616">
        <w:rPr>
          <w:rFonts w:ascii="Arial" w:hAnsi="Arial"/>
          <w:sz w:val="19"/>
          <w:u w:val="single"/>
        </w:rPr>
        <w:tab/>
      </w:r>
    </w:p>
    <w:p w:rsidR="007636C9" w:rsidRPr="00EE4CE1" w:rsidRDefault="0088528C" w:rsidP="000160B9">
      <w:pPr>
        <w:tabs>
          <w:tab w:val="left" w:pos="5580"/>
          <w:tab w:val="left" w:pos="7200"/>
          <w:tab w:val="left" w:pos="10620"/>
        </w:tabs>
        <w:spacing w:after="0" w:line="240" w:lineRule="auto"/>
        <w:contextualSpacing/>
        <w:rPr>
          <w:rFonts w:ascii="Arial" w:hAnsi="Arial"/>
          <w:sz w:val="16"/>
          <w:szCs w:val="18"/>
        </w:rPr>
      </w:pPr>
      <w:r w:rsidRPr="00EE4CE1">
        <w:rPr>
          <w:rFonts w:ascii="Arial" w:hAnsi="Arial"/>
          <w:sz w:val="16"/>
          <w:szCs w:val="18"/>
        </w:rPr>
        <w:t>Signature of I</w:t>
      </w:r>
      <w:r w:rsidR="000160B9" w:rsidRPr="00EE4CE1">
        <w:rPr>
          <w:rFonts w:ascii="Arial" w:hAnsi="Arial"/>
          <w:sz w:val="16"/>
          <w:szCs w:val="18"/>
        </w:rPr>
        <w:t xml:space="preserve">ndividual </w:t>
      </w:r>
      <w:r w:rsidRPr="00EE4CE1">
        <w:rPr>
          <w:rFonts w:ascii="Arial" w:hAnsi="Arial"/>
          <w:sz w:val="16"/>
          <w:szCs w:val="18"/>
        </w:rPr>
        <w:t>A</w:t>
      </w:r>
      <w:r w:rsidR="000160B9" w:rsidRPr="00EE4CE1">
        <w:rPr>
          <w:rFonts w:ascii="Arial" w:hAnsi="Arial"/>
          <w:sz w:val="16"/>
          <w:szCs w:val="18"/>
        </w:rPr>
        <w:t xml:space="preserve">uthorizing </w:t>
      </w:r>
      <w:r w:rsidRPr="00EE4CE1">
        <w:rPr>
          <w:rFonts w:ascii="Arial" w:hAnsi="Arial"/>
          <w:sz w:val="16"/>
          <w:szCs w:val="18"/>
        </w:rPr>
        <w:t>R</w:t>
      </w:r>
      <w:r w:rsidR="000160B9" w:rsidRPr="00EE4CE1">
        <w:rPr>
          <w:rFonts w:ascii="Arial" w:hAnsi="Arial"/>
          <w:sz w:val="16"/>
          <w:szCs w:val="18"/>
        </w:rPr>
        <w:t>elease</w:t>
      </w:r>
      <w:r w:rsidR="007636C9" w:rsidRPr="00EE4CE1">
        <w:rPr>
          <w:rFonts w:ascii="Arial" w:hAnsi="Arial"/>
          <w:sz w:val="16"/>
          <w:szCs w:val="18"/>
        </w:rPr>
        <w:tab/>
      </w:r>
      <w:r w:rsidR="007636C9" w:rsidRPr="00EE4CE1">
        <w:rPr>
          <w:rFonts w:ascii="Arial" w:hAnsi="Arial"/>
          <w:sz w:val="16"/>
          <w:szCs w:val="18"/>
        </w:rPr>
        <w:tab/>
        <w:t>Date</w:t>
      </w:r>
    </w:p>
    <w:p w:rsidR="002C34F1" w:rsidRPr="00B44616" w:rsidRDefault="002C34F1" w:rsidP="000160B9">
      <w:pPr>
        <w:tabs>
          <w:tab w:val="left" w:pos="5580"/>
          <w:tab w:val="left" w:pos="7200"/>
          <w:tab w:val="left" w:pos="10620"/>
        </w:tabs>
        <w:spacing w:after="0" w:line="240" w:lineRule="auto"/>
        <w:contextualSpacing/>
        <w:rPr>
          <w:rFonts w:ascii="Arial" w:hAnsi="Arial"/>
          <w:sz w:val="19"/>
        </w:rPr>
      </w:pPr>
    </w:p>
    <w:p w:rsidR="000160B9" w:rsidRPr="00B44616" w:rsidRDefault="000160B9" w:rsidP="000160B9">
      <w:pPr>
        <w:tabs>
          <w:tab w:val="left" w:pos="5580"/>
          <w:tab w:val="left" w:pos="7200"/>
          <w:tab w:val="left" w:pos="10620"/>
        </w:tabs>
        <w:spacing w:after="0" w:line="240" w:lineRule="auto"/>
        <w:contextualSpacing/>
        <w:rPr>
          <w:rFonts w:ascii="Arial" w:hAnsi="Arial"/>
          <w:sz w:val="19"/>
        </w:rPr>
      </w:pPr>
      <w:r w:rsidRPr="00B44616">
        <w:rPr>
          <w:rFonts w:ascii="Arial" w:hAnsi="Arial"/>
          <w:sz w:val="19"/>
          <w:u w:val="single"/>
        </w:rPr>
        <w:tab/>
      </w:r>
      <w:r w:rsidRPr="00B44616">
        <w:rPr>
          <w:rFonts w:ascii="Arial" w:hAnsi="Arial"/>
          <w:sz w:val="19"/>
        </w:rPr>
        <w:tab/>
      </w:r>
      <w:r w:rsidRPr="00B44616">
        <w:rPr>
          <w:rFonts w:ascii="Arial" w:hAnsi="Arial"/>
          <w:sz w:val="19"/>
          <w:u w:val="single"/>
        </w:rPr>
        <w:tab/>
      </w:r>
    </w:p>
    <w:p w:rsidR="004A09DA" w:rsidRPr="00EE4CE1" w:rsidRDefault="002C34F1" w:rsidP="000160B9">
      <w:pPr>
        <w:tabs>
          <w:tab w:val="left" w:pos="5580"/>
          <w:tab w:val="left" w:pos="7200"/>
          <w:tab w:val="left" w:pos="10620"/>
        </w:tabs>
        <w:spacing w:after="0" w:line="240" w:lineRule="auto"/>
        <w:contextualSpacing/>
        <w:rPr>
          <w:rFonts w:ascii="Arial" w:hAnsi="Arial"/>
          <w:sz w:val="16"/>
          <w:szCs w:val="20"/>
        </w:rPr>
      </w:pPr>
      <w:r w:rsidRPr="00EE4CE1">
        <w:rPr>
          <w:rFonts w:ascii="Arial" w:hAnsi="Arial"/>
          <w:sz w:val="16"/>
          <w:szCs w:val="20"/>
        </w:rPr>
        <w:t xml:space="preserve">Signature of </w:t>
      </w:r>
      <w:r w:rsidR="0088528C" w:rsidRPr="00EE4CE1">
        <w:rPr>
          <w:rFonts w:ascii="Arial" w:hAnsi="Arial"/>
          <w:sz w:val="16"/>
          <w:szCs w:val="20"/>
        </w:rPr>
        <w:t>L</w:t>
      </w:r>
      <w:r w:rsidR="000160B9" w:rsidRPr="00EE4CE1">
        <w:rPr>
          <w:rFonts w:ascii="Arial" w:hAnsi="Arial"/>
          <w:sz w:val="16"/>
          <w:szCs w:val="20"/>
        </w:rPr>
        <w:t xml:space="preserve">egal </w:t>
      </w:r>
      <w:r w:rsidR="0088528C" w:rsidRPr="00EE4CE1">
        <w:rPr>
          <w:rFonts w:ascii="Arial" w:hAnsi="Arial"/>
          <w:sz w:val="16"/>
          <w:szCs w:val="20"/>
        </w:rPr>
        <w:t>G</w:t>
      </w:r>
      <w:r w:rsidR="000160B9" w:rsidRPr="00EE4CE1">
        <w:rPr>
          <w:rFonts w:ascii="Arial" w:hAnsi="Arial"/>
          <w:sz w:val="16"/>
          <w:szCs w:val="20"/>
        </w:rPr>
        <w:t>uardian, if applicable</w:t>
      </w:r>
      <w:r w:rsidRPr="00EE4CE1">
        <w:rPr>
          <w:rFonts w:ascii="Arial" w:hAnsi="Arial"/>
          <w:sz w:val="16"/>
          <w:szCs w:val="20"/>
        </w:rPr>
        <w:tab/>
      </w:r>
      <w:r w:rsidRPr="00EE4CE1">
        <w:rPr>
          <w:rFonts w:ascii="Arial" w:hAnsi="Arial"/>
          <w:sz w:val="16"/>
          <w:szCs w:val="20"/>
        </w:rPr>
        <w:tab/>
        <w:t>Date</w:t>
      </w:r>
    </w:p>
    <w:p w:rsidR="0088528C" w:rsidRPr="00B44616" w:rsidRDefault="0088528C" w:rsidP="000160B9">
      <w:pPr>
        <w:tabs>
          <w:tab w:val="left" w:pos="5580"/>
          <w:tab w:val="left" w:pos="7200"/>
          <w:tab w:val="left" w:pos="10620"/>
        </w:tabs>
        <w:spacing w:after="0" w:line="240" w:lineRule="auto"/>
        <w:contextualSpacing/>
        <w:rPr>
          <w:rFonts w:ascii="Arial" w:hAnsi="Arial"/>
          <w:sz w:val="19"/>
          <w:szCs w:val="20"/>
        </w:rPr>
      </w:pPr>
    </w:p>
    <w:p w:rsidR="0088528C" w:rsidRPr="00B44616" w:rsidRDefault="0088528C" w:rsidP="0088528C">
      <w:pPr>
        <w:tabs>
          <w:tab w:val="left" w:pos="5580"/>
          <w:tab w:val="left" w:pos="7200"/>
          <w:tab w:val="left" w:pos="10620"/>
        </w:tabs>
        <w:spacing w:after="0" w:line="240" w:lineRule="auto"/>
        <w:contextualSpacing/>
        <w:rPr>
          <w:rFonts w:ascii="Arial" w:hAnsi="Arial"/>
          <w:sz w:val="19"/>
        </w:rPr>
      </w:pPr>
      <w:r w:rsidRPr="00B44616">
        <w:rPr>
          <w:rFonts w:ascii="Arial" w:hAnsi="Arial"/>
          <w:sz w:val="19"/>
          <w:u w:val="single"/>
        </w:rPr>
        <w:tab/>
      </w:r>
      <w:r w:rsidRPr="00B44616">
        <w:rPr>
          <w:rFonts w:ascii="Arial" w:hAnsi="Arial"/>
          <w:sz w:val="19"/>
        </w:rPr>
        <w:tab/>
      </w:r>
      <w:r w:rsidRPr="00B44616">
        <w:rPr>
          <w:rFonts w:ascii="Arial" w:hAnsi="Arial"/>
          <w:sz w:val="19"/>
          <w:u w:val="single"/>
        </w:rPr>
        <w:tab/>
      </w:r>
    </w:p>
    <w:p w:rsidR="0088528C" w:rsidRPr="00EE4CE1" w:rsidRDefault="0088528C" w:rsidP="0088528C">
      <w:pPr>
        <w:tabs>
          <w:tab w:val="left" w:pos="5580"/>
          <w:tab w:val="left" w:pos="7200"/>
          <w:tab w:val="left" w:pos="10620"/>
        </w:tabs>
        <w:spacing w:after="0" w:line="240" w:lineRule="auto"/>
        <w:contextualSpacing/>
        <w:rPr>
          <w:rFonts w:ascii="Arial" w:hAnsi="Arial"/>
          <w:sz w:val="16"/>
          <w:szCs w:val="20"/>
        </w:rPr>
      </w:pPr>
      <w:r w:rsidRPr="00EE4CE1">
        <w:rPr>
          <w:rFonts w:ascii="Arial" w:hAnsi="Arial"/>
          <w:sz w:val="16"/>
          <w:szCs w:val="20"/>
        </w:rPr>
        <w:t>Signature of Witness, if applicable</w:t>
      </w:r>
      <w:r w:rsidRPr="00EE4CE1">
        <w:rPr>
          <w:rFonts w:ascii="Arial" w:hAnsi="Arial"/>
          <w:sz w:val="16"/>
          <w:szCs w:val="20"/>
        </w:rPr>
        <w:tab/>
      </w:r>
      <w:r w:rsidRPr="00EE4CE1">
        <w:rPr>
          <w:rFonts w:ascii="Arial" w:hAnsi="Arial"/>
          <w:sz w:val="16"/>
          <w:szCs w:val="20"/>
        </w:rPr>
        <w:tab/>
        <w:t>Date</w:t>
      </w:r>
    </w:p>
    <w:p w:rsidR="00EE4CE1" w:rsidRDefault="00EE4CE1" w:rsidP="00B44616">
      <w:pPr>
        <w:spacing w:after="0" w:line="240" w:lineRule="auto"/>
        <w:contextualSpacing/>
        <w:rPr>
          <w:rFonts w:ascii="Arial" w:hAnsi="Arial"/>
          <w:sz w:val="16"/>
          <w:szCs w:val="24"/>
        </w:rPr>
      </w:pPr>
    </w:p>
    <w:p w:rsidR="00EE4CE1" w:rsidRPr="00EE4CE1" w:rsidRDefault="00EE4CE1" w:rsidP="00B44616">
      <w:pPr>
        <w:spacing w:after="0" w:line="240" w:lineRule="auto"/>
        <w:contextualSpacing/>
        <w:rPr>
          <w:rFonts w:ascii="Arial" w:hAnsi="Arial"/>
          <w:sz w:val="16"/>
          <w:szCs w:val="24"/>
        </w:rPr>
      </w:pPr>
    </w:p>
    <w:p w:rsidR="00B44616" w:rsidRPr="000160B9" w:rsidRDefault="00B44616" w:rsidP="00B44616">
      <w:pPr>
        <w:tabs>
          <w:tab w:val="center" w:pos="5400"/>
        </w:tabs>
        <w:spacing w:after="0" w:line="240" w:lineRule="auto"/>
        <w:contextualSpacing/>
        <w:rPr>
          <w:rFonts w:ascii="Arial" w:hAnsi="Arial"/>
          <w:sz w:val="18"/>
          <w:szCs w:val="24"/>
        </w:rPr>
      </w:pPr>
      <w:r>
        <w:rPr>
          <w:rFonts w:ascii="Arial" w:hAnsi="Arial"/>
          <w:sz w:val="16"/>
          <w:szCs w:val="24"/>
        </w:rPr>
        <w:t>3/17, ROI </w:t>
      </w:r>
      <w:proofErr w:type="spellStart"/>
      <w:r>
        <w:rPr>
          <w:rFonts w:ascii="Arial" w:hAnsi="Arial"/>
          <w:sz w:val="16"/>
          <w:szCs w:val="24"/>
        </w:rPr>
        <w:t>Medical.Docx</w:t>
      </w:r>
      <w:proofErr w:type="spellEnd"/>
      <w:r>
        <w:rPr>
          <w:rFonts w:ascii="Arial" w:hAnsi="Arial"/>
          <w:sz w:val="16"/>
          <w:szCs w:val="24"/>
        </w:rPr>
        <w:tab/>
      </w:r>
      <w:r w:rsidRPr="009E029A">
        <w:rPr>
          <w:rFonts w:ascii="Arial" w:hAnsi="Arial"/>
          <w:sz w:val="18"/>
          <w:szCs w:val="24"/>
        </w:rPr>
        <w:t>White Copy-Office</w:t>
      </w:r>
    </w:p>
    <w:sectPr w:rsidR="00B44616" w:rsidRPr="000160B9" w:rsidSect="00F33574">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1C" w:rsidRDefault="00B06D1C" w:rsidP="00B06D1C">
      <w:pPr>
        <w:spacing w:after="0" w:line="240" w:lineRule="auto"/>
      </w:pPr>
      <w:r>
        <w:separator/>
      </w:r>
    </w:p>
  </w:endnote>
  <w:endnote w:type="continuationSeparator" w:id="0">
    <w:p w:rsidR="00B06D1C" w:rsidRDefault="00B06D1C" w:rsidP="00B0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1C" w:rsidRDefault="00B06D1C">
    <w:pPr>
      <w:pStyle w:val="Footer"/>
    </w:pPr>
    <w:r>
      <w:rPr>
        <w:noProof/>
      </w:rPr>
      <w:drawing>
        <wp:anchor distT="0" distB="0" distL="114300" distR="114300" simplePos="0" relativeHeight="251658240" behindDoc="1" locked="0" layoutInCell="0" allowOverlap="0">
          <wp:simplePos x="0" y="0"/>
          <wp:positionH relativeFrom="margin">
            <wp:align>right</wp:align>
          </wp:positionH>
          <wp:positionV relativeFrom="page">
            <wp:posOffset>9239885</wp:posOffset>
          </wp:positionV>
          <wp:extent cx="6934200" cy="533400"/>
          <wp:effectExtent l="0" t="0" r="0" b="0"/>
          <wp:wrapTight wrapText="bothSides">
            <wp:wrapPolygon edited="0">
              <wp:start x="0" y="0"/>
              <wp:lineTo x="0" y="20829"/>
              <wp:lineTo x="21541" y="20829"/>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1C" w:rsidRDefault="00B06D1C" w:rsidP="00B06D1C">
      <w:pPr>
        <w:spacing w:after="0" w:line="240" w:lineRule="auto"/>
      </w:pPr>
      <w:r>
        <w:separator/>
      </w:r>
    </w:p>
  </w:footnote>
  <w:footnote w:type="continuationSeparator" w:id="0">
    <w:p w:rsidR="00B06D1C" w:rsidRDefault="00B06D1C" w:rsidP="00B06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4"/>
    <w:rsid w:val="000160B9"/>
    <w:rsid w:val="000B555E"/>
    <w:rsid w:val="00111FED"/>
    <w:rsid w:val="00122EC9"/>
    <w:rsid w:val="001928C2"/>
    <w:rsid w:val="001F59D4"/>
    <w:rsid w:val="002C34F1"/>
    <w:rsid w:val="002E657E"/>
    <w:rsid w:val="0041359F"/>
    <w:rsid w:val="004A09DA"/>
    <w:rsid w:val="00520DB2"/>
    <w:rsid w:val="00523B1B"/>
    <w:rsid w:val="00573D54"/>
    <w:rsid w:val="006C3222"/>
    <w:rsid w:val="00740877"/>
    <w:rsid w:val="007636C9"/>
    <w:rsid w:val="00770981"/>
    <w:rsid w:val="007918FB"/>
    <w:rsid w:val="00823C2B"/>
    <w:rsid w:val="008739CD"/>
    <w:rsid w:val="0088528C"/>
    <w:rsid w:val="00927C67"/>
    <w:rsid w:val="00993B20"/>
    <w:rsid w:val="00B06D1C"/>
    <w:rsid w:val="00B236D4"/>
    <w:rsid w:val="00B44616"/>
    <w:rsid w:val="00B61ECE"/>
    <w:rsid w:val="00BB7371"/>
    <w:rsid w:val="00C86B64"/>
    <w:rsid w:val="00DE05F7"/>
    <w:rsid w:val="00ED58AD"/>
    <w:rsid w:val="00EE4CE1"/>
    <w:rsid w:val="00F12C39"/>
    <w:rsid w:val="00F33574"/>
    <w:rsid w:val="00F6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5CF3E"/>
  <w15:chartTrackingRefBased/>
  <w15:docId w15:val="{C0E87ED7-9F05-4D7B-B0FF-781A3E9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D1C"/>
  </w:style>
  <w:style w:type="paragraph" w:styleId="Footer">
    <w:name w:val="footer"/>
    <w:basedOn w:val="Normal"/>
    <w:link w:val="FooterChar"/>
    <w:uiPriority w:val="99"/>
    <w:unhideWhenUsed/>
    <w:rsid w:val="00B0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4CB42-F119-4466-92B0-9B1AF6E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Michelle</dc:creator>
  <cp:keywords/>
  <dc:description/>
  <cp:lastModifiedBy>Angela Youngerberg</cp:lastModifiedBy>
  <cp:revision>25</cp:revision>
  <dcterms:created xsi:type="dcterms:W3CDTF">2017-03-09T17:35:00Z</dcterms:created>
  <dcterms:modified xsi:type="dcterms:W3CDTF">2018-04-05T20:18:00Z</dcterms:modified>
</cp:coreProperties>
</file>